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45" w:rsidRPr="0042762B" w:rsidRDefault="00C64D45" w:rsidP="00C64D45">
      <w:pPr>
        <w:widowControl w:val="0"/>
        <w:tabs>
          <w:tab w:val="left" w:pos="7300"/>
        </w:tabs>
        <w:spacing w:after="0" w:line="240" w:lineRule="auto"/>
        <w:ind w:left="127"/>
        <w:rPr>
          <w:rFonts w:ascii="Times New Roman" w:eastAsia="Times New Roman" w:hAnsi="Times New Roman" w:cs="Times New Roman"/>
          <w:lang w:val="en-US"/>
        </w:rPr>
      </w:pPr>
      <w:bookmarkStart w:id="0" w:name="_heading=h.gjdgxs" w:colFirst="0" w:colLast="0"/>
      <w:bookmarkEnd w:id="0"/>
      <w:r>
        <w:rPr>
          <w:rFonts w:ascii="Times New Roman" w:eastAsia="Times New Roman" w:hAnsi="Times New Roman" w:cs="Times New Roman"/>
          <w:noProof/>
        </w:rPr>
        <w:drawing>
          <wp:inline distT="0" distB="0" distL="0" distR="0">
            <wp:extent cx="1740922" cy="1866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740922" cy="186690"/>
                    </a:xfrm>
                    <a:prstGeom prst="rect">
                      <a:avLst/>
                    </a:prstGeom>
                    <a:ln/>
                  </pic:spPr>
                </pic:pic>
              </a:graphicData>
            </a:graphic>
          </wp:inline>
        </w:drawing>
      </w:r>
      <w:r>
        <w:rPr>
          <w:rFonts w:ascii="Times New Roman" w:eastAsia="Times New Roman" w:hAnsi="Times New Roman" w:cs="Times New Roman"/>
        </w:rPr>
        <w:t xml:space="preserve">                                                   </w:t>
      </w:r>
      <w:r w:rsidR="0042762B">
        <w:rPr>
          <w:rFonts w:ascii="Times New Roman" w:eastAsia="Times New Roman" w:hAnsi="Times New Roman" w:cs="Times New Roman"/>
        </w:rPr>
        <w:t xml:space="preserve">                            202</w:t>
      </w:r>
      <w:r w:rsidR="0042762B">
        <w:rPr>
          <w:rFonts w:ascii="Times New Roman" w:eastAsia="Times New Roman" w:hAnsi="Times New Roman" w:cs="Times New Roman"/>
          <w:lang w:val="en-US"/>
        </w:rPr>
        <w:t>1</w:t>
      </w:r>
      <w:r w:rsidR="0042762B">
        <w:rPr>
          <w:rFonts w:ascii="Times New Roman" w:eastAsia="Times New Roman" w:hAnsi="Times New Roman" w:cs="Times New Roman"/>
        </w:rPr>
        <w:t>- 202</w:t>
      </w:r>
      <w:r w:rsidR="0042762B">
        <w:rPr>
          <w:rFonts w:ascii="Times New Roman" w:eastAsia="Times New Roman" w:hAnsi="Times New Roman" w:cs="Times New Roman"/>
          <w:lang w:val="en-US"/>
        </w:rPr>
        <w:t>2</w:t>
      </w:r>
    </w:p>
    <w:p w:rsidR="00C64D45" w:rsidRDefault="00C64D45" w:rsidP="00C64D45">
      <w:pPr>
        <w:widowControl w:val="0"/>
        <w:pBdr>
          <w:top w:val="nil"/>
          <w:left w:val="nil"/>
          <w:bottom w:val="nil"/>
          <w:right w:val="nil"/>
          <w:between w:val="nil"/>
        </w:pBdr>
        <w:spacing w:after="0" w:line="240" w:lineRule="auto"/>
        <w:rPr>
          <w:rFonts w:ascii="Times New Roman" w:eastAsia="Times New Roman" w:hAnsi="Times New Roman" w:cs="Times New Roman"/>
        </w:rPr>
      </w:pPr>
    </w:p>
    <w:p w:rsidR="00C64D45" w:rsidRDefault="00C64D45" w:rsidP="00C64D45">
      <w:pPr>
        <w:widowControl w:val="0"/>
        <w:pBdr>
          <w:top w:val="nil"/>
          <w:left w:val="nil"/>
          <w:bottom w:val="nil"/>
          <w:right w:val="nil"/>
          <w:between w:val="nil"/>
        </w:pBdr>
        <w:spacing w:before="10" w:after="0" w:line="240" w:lineRule="auto"/>
        <w:rPr>
          <w:rFonts w:ascii="Times New Roman" w:eastAsia="Times New Roman" w:hAnsi="Times New Roman" w:cs="Times New Roman"/>
        </w:rPr>
      </w:pPr>
    </w:p>
    <w:p w:rsidR="00C64D45" w:rsidRDefault="00C64D45" w:rsidP="00C64D45">
      <w:pPr>
        <w:widowControl w:val="0"/>
        <w:spacing w:before="91" w:after="0" w:line="240" w:lineRule="auto"/>
        <w:ind w:left="142" w:right="84" w:hanging="185"/>
        <w:jc w:val="center"/>
        <w:rPr>
          <w:rFonts w:ascii="Times New Roman" w:eastAsia="Times New Roman" w:hAnsi="Times New Roman" w:cs="Times New Roman"/>
          <w:b/>
        </w:rPr>
      </w:pPr>
      <w:r>
        <w:rPr>
          <w:rFonts w:ascii="Times New Roman" w:eastAsia="Times New Roman" w:hAnsi="Times New Roman" w:cs="Times New Roman"/>
          <w:b/>
        </w:rPr>
        <w:t>ΚΑΝΟΝΙΣΜΟΣ ΛΕΙΤΟΥΡΓΙΑΣ (</w:t>
      </w:r>
      <w:r>
        <w:rPr>
          <w:rFonts w:ascii="Times New Roman" w:eastAsia="Times New Roman" w:hAnsi="Times New Roman" w:cs="Times New Roman"/>
          <w:b/>
          <w:i/>
        </w:rPr>
        <w:t>ΣΧΟΛΙΚΟΣ ΚΑΝΟΝΙΣΜΟΣ</w:t>
      </w:r>
      <w:r>
        <w:rPr>
          <w:rFonts w:ascii="Times New Roman" w:eastAsia="Times New Roman" w:hAnsi="Times New Roman" w:cs="Times New Roman"/>
          <w:b/>
        </w:rPr>
        <w:t>)</w:t>
      </w:r>
    </w:p>
    <w:p w:rsidR="00C64D45" w:rsidRDefault="00C64D45" w:rsidP="00C64D45">
      <w:pPr>
        <w:widowControl w:val="0"/>
        <w:pBdr>
          <w:top w:val="nil"/>
          <w:left w:val="nil"/>
          <w:bottom w:val="nil"/>
          <w:right w:val="nil"/>
          <w:between w:val="nil"/>
        </w:pBdr>
        <w:spacing w:before="5" w:after="0" w:line="240" w:lineRule="auto"/>
        <w:rPr>
          <w:rFonts w:ascii="Times New Roman" w:eastAsia="Times New Roman" w:hAnsi="Times New Roman" w:cs="Times New Roman"/>
          <w:b/>
        </w:rPr>
      </w:pPr>
    </w:p>
    <w:p w:rsidR="00C64D45" w:rsidRDefault="00C64D45" w:rsidP="00C64D45">
      <w:pPr>
        <w:widowControl w:val="0"/>
        <w:pBdr>
          <w:top w:val="nil"/>
          <w:left w:val="nil"/>
          <w:bottom w:val="nil"/>
          <w:right w:val="nil"/>
          <w:between w:val="nil"/>
        </w:pBdr>
        <w:spacing w:after="0" w:line="240" w:lineRule="auto"/>
        <w:ind w:left="120" w:right="114"/>
        <w:jc w:val="both"/>
        <w:rPr>
          <w:rFonts w:ascii="Times New Roman" w:eastAsia="Times New Roman" w:hAnsi="Times New Roman" w:cs="Times New Roman"/>
        </w:rPr>
      </w:pPr>
      <w:r>
        <w:rPr>
          <w:rFonts w:ascii="Times New Roman" w:eastAsia="Times New Roman" w:hAnsi="Times New Roman" w:cs="Times New Roman"/>
        </w:rPr>
        <w:t>Με τον όρο "σχολικός κανονισμός" εννοούμε το σύνολο των όρων και των κανόνων που αποτελούν προϋποθέσεις για να πραγματοποιείται ανενόχλητα,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εξασφαλίζει συνεργασία των μελών της σχολικής κοινότητας, χωρίς εντάσεις και συγκρούσεις, με αμοιβαίο σεβασμό, με ανοχή και αναγνώριση. Στο πλαίσιο αυτό ο όρος "σχολική πειθαρχία" αποκτά δημοκρατικό περιεχόμενο και αναδεικνύεται σε βασικό ποιοτικό στοιχείο του σύγχρονου δημοκρατικού σχολείου. Η σχολική κοινότητα είναι μία οργανωμένη ομάδα που έχει όλα τα χαρακτηριστικά της κοινωνίας. Το σχολείο προετοιμάζει τους νέους να ενταχθούν ομαλά στην κοινωνία. Η εσωτερική οργάνωση της σχολικής ζωής οφείλει να εκπαιδεύει και να διαπαιδαγωγεί σύμφωνα με τα πρότυπα και τις ανάγκες της δημοκρατικής κοινωνίας.</w:t>
      </w:r>
    </w:p>
    <w:p w:rsidR="00C64D45" w:rsidRDefault="00C64D45" w:rsidP="00C64D45">
      <w:pPr>
        <w:widowControl w:val="0"/>
        <w:pBdr>
          <w:top w:val="nil"/>
          <w:left w:val="nil"/>
          <w:bottom w:val="nil"/>
          <w:right w:val="nil"/>
          <w:between w:val="nil"/>
        </w:pBdr>
        <w:spacing w:before="6" w:after="0" w:line="240" w:lineRule="auto"/>
        <w:rPr>
          <w:rFonts w:ascii="Times New Roman" w:eastAsia="Times New Roman" w:hAnsi="Times New Roman" w:cs="Times New Roman"/>
        </w:rPr>
      </w:pPr>
    </w:p>
    <w:p w:rsidR="00C64D45" w:rsidRDefault="00C64D45" w:rsidP="00C64D45">
      <w:pPr>
        <w:widowControl w:val="0"/>
        <w:spacing w:line="261" w:lineRule="auto"/>
        <w:ind w:left="120" w:firstLine="22"/>
        <w:jc w:val="both"/>
        <w:rPr>
          <w:rFonts w:ascii="Times New Roman" w:eastAsia="Times New Roman" w:hAnsi="Times New Roman" w:cs="Times New Roman"/>
          <w:b/>
        </w:rPr>
      </w:pPr>
      <w:r>
        <w:rPr>
          <w:rFonts w:ascii="Times New Roman" w:eastAsia="Times New Roman" w:hAnsi="Times New Roman" w:cs="Times New Roman"/>
          <w:b/>
        </w:rPr>
        <w:t>ΒΑΣΙΚΕΣ ΑΡΧΕΣ</w:t>
      </w:r>
    </w:p>
    <w:p w:rsidR="00C64D45" w:rsidRDefault="00C64D45" w:rsidP="00C64D45">
      <w:pPr>
        <w:widowControl w:val="0"/>
        <w:pBdr>
          <w:top w:val="nil"/>
          <w:left w:val="nil"/>
          <w:bottom w:val="nil"/>
          <w:right w:val="nil"/>
          <w:between w:val="nil"/>
        </w:pBdr>
        <w:tabs>
          <w:tab w:val="left" w:pos="567"/>
        </w:tabs>
        <w:spacing w:line="240" w:lineRule="auto"/>
        <w:ind w:left="142" w:right="115"/>
        <w:jc w:val="both"/>
        <w:rPr>
          <w:rFonts w:ascii="Times New Roman" w:eastAsia="Times New Roman" w:hAnsi="Times New Roman" w:cs="Times New Roman"/>
          <w:b/>
        </w:rPr>
      </w:pPr>
      <w:r>
        <w:rPr>
          <w:rFonts w:ascii="Times New Roman" w:eastAsia="Times New Roman" w:hAnsi="Times New Roman" w:cs="Times New Roman"/>
        </w:rPr>
        <w:t xml:space="preserve">Η οργάνωση της σχολικής ζωής, το κλίμα μέσα και έξω από την τάξη, η επικοινωνία ανάμεσα στα μέλη της σχολικής κοινότητας, η δομή και η λειτουργία της ομάδας στην τάξη και στο σχολείο διαμορφώνουν το πλαίσιο μέσα στο οποίο έχει ανάγκη να ενταχθεί ο μαθητής. Μορφές συμπεριφοράς, σχολικές επιδόσεις, κίνητρα, αξίες, στάσεις και νόρμες διαμορφώνονται με βάση την ανάγκη του μαθητή να βρίσκεται σε αρμονία με την ομάδα και να έχει την αποδοχή και την αναγνώρισή της. </w:t>
      </w:r>
      <w:r>
        <w:rPr>
          <w:rFonts w:ascii="Times New Roman" w:eastAsia="Times New Roman" w:hAnsi="Times New Roman" w:cs="Times New Roman"/>
          <w:b/>
        </w:rPr>
        <w:t>Είναι λοιπόν σημαντικότατο να διαμορφωθεί περιβάλλον θετικό.</w:t>
      </w:r>
    </w:p>
    <w:p w:rsidR="00C64D45" w:rsidRDefault="00C64D45" w:rsidP="00C64D45">
      <w:pPr>
        <w:widowControl w:val="0"/>
        <w:pBdr>
          <w:top w:val="nil"/>
          <w:left w:val="nil"/>
          <w:bottom w:val="nil"/>
          <w:right w:val="nil"/>
          <w:between w:val="nil"/>
        </w:pBdr>
        <w:tabs>
          <w:tab w:val="left" w:pos="567"/>
        </w:tabs>
        <w:spacing w:after="0" w:line="240" w:lineRule="auto"/>
        <w:ind w:left="840" w:right="115"/>
        <w:jc w:val="both"/>
        <w:rPr>
          <w:rFonts w:ascii="Times New Roman" w:eastAsia="Times New Roman" w:hAnsi="Times New Roman" w:cs="Times New Roman"/>
          <w:b/>
        </w:rPr>
      </w:pPr>
    </w:p>
    <w:p w:rsidR="00C64D45" w:rsidRDefault="00C64D45" w:rsidP="00C64D45">
      <w:pPr>
        <w:widowControl w:val="0"/>
        <w:pBdr>
          <w:top w:val="nil"/>
          <w:left w:val="nil"/>
          <w:bottom w:val="nil"/>
          <w:right w:val="nil"/>
          <w:between w:val="nil"/>
        </w:pBdr>
        <w:tabs>
          <w:tab w:val="left" w:pos="567"/>
        </w:tabs>
        <w:spacing w:line="240" w:lineRule="auto"/>
        <w:ind w:left="142" w:right="115"/>
        <w:jc w:val="both"/>
        <w:rPr>
          <w:rFonts w:ascii="Times New Roman" w:eastAsia="Times New Roman" w:hAnsi="Times New Roman" w:cs="Times New Roman"/>
          <w:b/>
        </w:rPr>
      </w:pPr>
      <w:r>
        <w:rPr>
          <w:rFonts w:ascii="Times New Roman" w:eastAsia="Times New Roman" w:hAnsi="Times New Roman" w:cs="Times New Roman"/>
          <w:b/>
        </w:rPr>
        <w:t>1. Προσέλευση – παραμονή στο Σχολείο και αποχώρηση από αυτό.</w:t>
      </w:r>
    </w:p>
    <w:p w:rsidR="00C64D45" w:rsidRPr="00637221" w:rsidRDefault="00C64D45" w:rsidP="00C64D45">
      <w:pPr>
        <w:widowControl w:val="0"/>
        <w:numPr>
          <w:ilvl w:val="0"/>
          <w:numId w:val="1"/>
        </w:numPr>
        <w:tabs>
          <w:tab w:val="left" w:pos="567"/>
        </w:tabs>
        <w:spacing w:before="37" w:after="0" w:line="240" w:lineRule="auto"/>
        <w:ind w:left="567" w:right="116" w:hanging="283"/>
        <w:jc w:val="both"/>
        <w:rPr>
          <w:rFonts w:ascii="Times New Roman" w:eastAsia="Times New Roman" w:hAnsi="Times New Roman" w:cs="Times New Roman"/>
        </w:rPr>
      </w:pPr>
      <w:r>
        <w:rPr>
          <w:rFonts w:ascii="Times New Roman" w:eastAsia="Times New Roman" w:hAnsi="Times New Roman" w:cs="Times New Roman"/>
        </w:rPr>
        <w:t xml:space="preserve">Η </w:t>
      </w:r>
      <w:r>
        <w:rPr>
          <w:rFonts w:ascii="Times New Roman" w:eastAsia="Times New Roman" w:hAnsi="Times New Roman" w:cs="Times New Roman"/>
          <w:b/>
        </w:rPr>
        <w:t xml:space="preserve">έγκαιρη προσέλευση </w:t>
      </w:r>
      <w:r>
        <w:rPr>
          <w:rFonts w:ascii="Times New Roman" w:eastAsia="Times New Roman" w:hAnsi="Times New Roman" w:cs="Times New Roman"/>
        </w:rPr>
        <w:t xml:space="preserve">μαθητών και εκπαιδευτικών στο σχολείο και η τήρηση του χρόνου έναρξης και λήξης της σχολικής εργασίας δείχνουν ότι όλοι αναγνωρίζουν πόσο σημαντικό ρόλο έχει το σχολείο και ο σεβασμός που πρέπει να επιδεικνύεται στην αξιοποίηση του διαθέσιμου χρόνου. Σε αντίθετη περίπτωση </w:t>
      </w:r>
      <w:proofErr w:type="spellStart"/>
      <w:r>
        <w:rPr>
          <w:rFonts w:ascii="Times New Roman" w:eastAsia="Times New Roman" w:hAnsi="Times New Roman" w:cs="Times New Roman"/>
        </w:rPr>
        <w:t>ευτελίζεται</w:t>
      </w:r>
      <w:proofErr w:type="spellEnd"/>
      <w:r>
        <w:rPr>
          <w:rFonts w:ascii="Times New Roman" w:eastAsia="Times New Roman" w:hAnsi="Times New Roman" w:cs="Times New Roman"/>
        </w:rPr>
        <w:t xml:space="preserve"> το κύρος του σχολείου και απαξιώνεται ο ρόλος του. Δεν πρέπει να διακόπτεται το μάθημα εξαιτίας αυτών που καθυστερούν ούτε να ενθαρρύνεται η άποψη ότι μπορεί να καθυστερεί ο μαθητής χωρίς κάποιες συνέπειες και ευθύνες. </w:t>
      </w:r>
    </w:p>
    <w:p w:rsidR="00C64D45" w:rsidRPr="00637221" w:rsidRDefault="00C64D45" w:rsidP="00C64D45">
      <w:pPr>
        <w:widowControl w:val="0"/>
        <w:numPr>
          <w:ilvl w:val="0"/>
          <w:numId w:val="1"/>
        </w:numPr>
        <w:tabs>
          <w:tab w:val="left" w:pos="567"/>
        </w:tabs>
        <w:spacing w:before="37" w:after="0" w:line="240" w:lineRule="auto"/>
        <w:ind w:left="567" w:right="116" w:hanging="283"/>
        <w:jc w:val="both"/>
        <w:rPr>
          <w:rFonts w:ascii="Times New Roman" w:eastAsia="Times New Roman" w:hAnsi="Times New Roman" w:cs="Times New Roman"/>
        </w:rPr>
      </w:pPr>
      <w:r>
        <w:rPr>
          <w:rFonts w:ascii="Times New Roman" w:eastAsia="Times New Roman" w:hAnsi="Times New Roman" w:cs="Times New Roman"/>
        </w:rPr>
        <w:t>Οφείλουν να προσέρχονται στο σχολείο πριν το χτύπημα του κουδουνιού, στις 8.00 το πρωί και να τηρούν το ωράριο του καθημερινού προγράμματος. Μετά το κλείσιμο της πόρτας ο μαθητής θεωρείται αργοπορημένος και δικαιούται να εισέλθει στην αίθουσα με σημείωμα από τη Διεύθυνση του σχολείου. Η καθυστερημένη προσέλευση  (όταν γίνεται συχνά) τιμωρείται.</w:t>
      </w:r>
    </w:p>
    <w:p w:rsidR="00C64D45" w:rsidRPr="00637221" w:rsidRDefault="00C64D45" w:rsidP="00C64D45">
      <w:pPr>
        <w:widowControl w:val="0"/>
        <w:numPr>
          <w:ilvl w:val="0"/>
          <w:numId w:val="1"/>
        </w:numPr>
        <w:tabs>
          <w:tab w:val="left" w:pos="567"/>
        </w:tabs>
        <w:spacing w:before="37" w:after="0" w:line="240" w:lineRule="auto"/>
        <w:ind w:left="567" w:right="116" w:hanging="283"/>
        <w:jc w:val="both"/>
        <w:rPr>
          <w:rFonts w:ascii="Times New Roman" w:eastAsia="Times New Roman" w:hAnsi="Times New Roman" w:cs="Times New Roman"/>
        </w:rPr>
      </w:pPr>
      <w:r w:rsidRPr="00637221">
        <w:rPr>
          <w:rFonts w:ascii="Times New Roman" w:eastAsia="Times New Roman" w:hAnsi="Times New Roman" w:cs="Times New Roman"/>
        </w:rPr>
        <w:t>Αποφεύγουν την καθυστέρηση κατά την είσοδό τους στην τάξη μετά τα διαλείμματα.</w:t>
      </w:r>
    </w:p>
    <w:p w:rsidR="00C64D45" w:rsidRPr="00637221" w:rsidRDefault="00C64D45" w:rsidP="00C64D45">
      <w:pPr>
        <w:widowControl w:val="0"/>
        <w:numPr>
          <w:ilvl w:val="0"/>
          <w:numId w:val="1"/>
        </w:numPr>
        <w:tabs>
          <w:tab w:val="left" w:pos="567"/>
        </w:tabs>
        <w:spacing w:before="37" w:after="0" w:line="240" w:lineRule="auto"/>
        <w:ind w:left="567" w:right="116" w:hanging="283"/>
        <w:jc w:val="both"/>
        <w:rPr>
          <w:rFonts w:ascii="Times New Roman" w:eastAsia="Times New Roman" w:hAnsi="Times New Roman" w:cs="Times New Roman"/>
        </w:rPr>
      </w:pPr>
      <w:r>
        <w:rPr>
          <w:rFonts w:ascii="Times New Roman" w:eastAsia="Times New Roman" w:hAnsi="Times New Roman" w:cs="Times New Roman"/>
        </w:rPr>
        <w:t xml:space="preserve">Οι μαθητές παραμένουν στον χώρο του σχολείου από τη στιγμή της προσέλευσης τους μέχρι τη στιγμή που θα σχολάσουν. Κατά τη διάρκεια των διαλειμμάτων ή των κενών δεν απομακρύνονται από τον </w:t>
      </w:r>
      <w:proofErr w:type="spellStart"/>
      <w:r>
        <w:rPr>
          <w:rFonts w:ascii="Times New Roman" w:eastAsia="Times New Roman" w:hAnsi="Times New Roman" w:cs="Times New Roman"/>
        </w:rPr>
        <w:t>αύλειο</w:t>
      </w:r>
      <w:proofErr w:type="spellEnd"/>
      <w:r>
        <w:rPr>
          <w:rFonts w:ascii="Times New Roman" w:eastAsia="Times New Roman" w:hAnsi="Times New Roman" w:cs="Times New Roman"/>
        </w:rPr>
        <w:t xml:space="preserve"> χώρο χωρίς άδεια. </w:t>
      </w:r>
      <w:r w:rsidRPr="007761C6">
        <w:rPr>
          <w:rFonts w:ascii="Times New Roman" w:eastAsia="Times New Roman" w:hAnsi="Times New Roman" w:cs="Times New Roman"/>
        </w:rPr>
        <w:t>Αν παρουσιαστεί ανάγκη έκτακτης αποχώρησης, κατά τη διάρκεια του σχολικού ωραρίου (π.χ. ασθένεια), ενημερώνεται ο/η γονέας/κηδεμόνας για να παραλάβει το παιδί του/της.</w:t>
      </w:r>
    </w:p>
    <w:p w:rsidR="00C64D45" w:rsidRPr="00637221" w:rsidRDefault="00C64D45" w:rsidP="00C64D45">
      <w:pPr>
        <w:widowControl w:val="0"/>
        <w:numPr>
          <w:ilvl w:val="0"/>
          <w:numId w:val="1"/>
        </w:numPr>
        <w:tabs>
          <w:tab w:val="left" w:pos="567"/>
        </w:tabs>
        <w:spacing w:before="37" w:after="0" w:line="240" w:lineRule="auto"/>
        <w:ind w:left="567" w:right="116" w:hanging="283"/>
        <w:jc w:val="both"/>
        <w:rPr>
          <w:rFonts w:ascii="Times New Roman" w:eastAsia="Times New Roman" w:hAnsi="Times New Roman" w:cs="Times New Roman"/>
        </w:rPr>
      </w:pPr>
      <w:r>
        <w:rPr>
          <w:rFonts w:ascii="Times New Roman" w:eastAsia="Times New Roman" w:hAnsi="Times New Roman" w:cs="Times New Roman"/>
        </w:rPr>
        <w:t>Σε καμία περίπτωση δεν επιτρέπεται να απουσιάσει μαθητής επιλεκτικά από μεμονωμένα μαθήματα.</w:t>
      </w:r>
    </w:p>
    <w:p w:rsidR="00C64D45" w:rsidRPr="00637221" w:rsidRDefault="00C64D45" w:rsidP="00C64D45">
      <w:pPr>
        <w:widowControl w:val="0"/>
        <w:numPr>
          <w:ilvl w:val="0"/>
          <w:numId w:val="1"/>
        </w:numPr>
        <w:tabs>
          <w:tab w:val="left" w:pos="567"/>
        </w:tabs>
        <w:spacing w:before="37" w:after="0" w:line="240" w:lineRule="auto"/>
        <w:ind w:left="567" w:right="116" w:hanging="283"/>
        <w:jc w:val="both"/>
        <w:rPr>
          <w:rFonts w:ascii="Times New Roman" w:eastAsia="Times New Roman" w:hAnsi="Times New Roman" w:cs="Times New Roman"/>
        </w:rPr>
      </w:pPr>
      <w:r w:rsidRPr="00637221">
        <w:rPr>
          <w:rFonts w:ascii="Times New Roman" w:eastAsia="Times New Roman" w:hAnsi="Times New Roman" w:cs="Times New Roman"/>
        </w:rPr>
        <w:t>Για τη έξοδο από την αίθουσα, αλλά και για την μετακίνησή των μαθητών μέσα σε αυτήν ή την αλλαγή θέσης πρέπει να έχουν την άδεια του διδάσκοντα.</w:t>
      </w:r>
    </w:p>
    <w:p w:rsidR="00C64D45" w:rsidRPr="00637221" w:rsidRDefault="00C64D45" w:rsidP="00C64D45">
      <w:pPr>
        <w:widowControl w:val="0"/>
        <w:numPr>
          <w:ilvl w:val="0"/>
          <w:numId w:val="1"/>
        </w:numPr>
        <w:tabs>
          <w:tab w:val="left" w:pos="567"/>
        </w:tabs>
        <w:spacing w:before="37" w:after="0" w:line="240" w:lineRule="auto"/>
        <w:ind w:left="567" w:right="116" w:hanging="283"/>
        <w:jc w:val="both"/>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lastRenderedPageBreak/>
        <w:t>Δεν επιτρέπεται να αποχωρούν από το σχολείο σε ώρες λειτουργίας του, κατά τον εκκλησιασμό, κατά τη διάρκεια των εκδρομών και κάθε σχολικής δραστηριότητας χωρίς την άδεια της διεύθυνσης.</w:t>
      </w:r>
    </w:p>
    <w:p w:rsidR="00C64D45" w:rsidRPr="00637221" w:rsidRDefault="00C64D45" w:rsidP="00C64D45">
      <w:pPr>
        <w:widowControl w:val="0"/>
        <w:numPr>
          <w:ilvl w:val="0"/>
          <w:numId w:val="1"/>
        </w:numPr>
        <w:tabs>
          <w:tab w:val="left" w:pos="567"/>
        </w:tabs>
        <w:spacing w:before="37" w:after="0" w:line="240" w:lineRule="auto"/>
        <w:ind w:left="567" w:right="116" w:hanging="283"/>
        <w:jc w:val="both"/>
        <w:rPr>
          <w:rFonts w:ascii="Times New Roman" w:eastAsia="Times New Roman" w:hAnsi="Times New Roman" w:cs="Times New Roman"/>
        </w:rPr>
      </w:pPr>
      <w:r w:rsidRPr="00637221">
        <w:rPr>
          <w:rFonts w:ascii="Times New Roman" w:eastAsia="Times New Roman" w:hAnsi="Times New Roman" w:cs="Times New Roman"/>
        </w:rPr>
        <w:t>Σε περίπτωση που ένας μαθητής απο</w:t>
      </w:r>
      <w:r>
        <w:rPr>
          <w:rFonts w:ascii="Times New Roman" w:eastAsia="Times New Roman" w:hAnsi="Times New Roman" w:cs="Times New Roman"/>
        </w:rPr>
        <w:t>μακρύνεται</w:t>
      </w:r>
      <w:r w:rsidRPr="00637221">
        <w:rPr>
          <w:rFonts w:ascii="Times New Roman" w:eastAsia="Times New Roman" w:hAnsi="Times New Roman" w:cs="Times New Roman"/>
        </w:rPr>
        <w:t xml:space="preserve"> από την αίθουσα διδασκαλίας, οφείλει να προσέλθει στη Διεύθυνση του σχολείου και οφείλει να παραμένει στο σχολείο όλες τις ώρες λειτουργίας του.</w:t>
      </w:r>
      <w:bookmarkStart w:id="2" w:name="_heading=h.itew597lbi7t" w:colFirst="0" w:colLast="0"/>
      <w:bookmarkStart w:id="3" w:name="_heading=h.tfsxm8d3l1q8" w:colFirst="0" w:colLast="0"/>
      <w:bookmarkStart w:id="4" w:name="_heading=h.rlfyq3b4nxzf" w:colFirst="0" w:colLast="0"/>
      <w:bookmarkEnd w:id="2"/>
      <w:bookmarkEnd w:id="3"/>
      <w:bookmarkEnd w:id="4"/>
    </w:p>
    <w:p w:rsidR="00C64D45" w:rsidRDefault="00C64D45" w:rsidP="00C64D45">
      <w:pPr>
        <w:widowControl w:val="0"/>
        <w:tabs>
          <w:tab w:val="left" w:pos="567"/>
        </w:tabs>
        <w:spacing w:before="47" w:after="0" w:line="240" w:lineRule="auto"/>
        <w:ind w:right="116"/>
        <w:jc w:val="both"/>
        <w:rPr>
          <w:rFonts w:ascii="Times New Roman" w:eastAsia="Times New Roman" w:hAnsi="Times New Roman" w:cs="Times New Roman"/>
          <w:color w:val="FF00FF"/>
        </w:rPr>
      </w:pPr>
    </w:p>
    <w:p w:rsidR="00C64D45" w:rsidRDefault="00C64D45" w:rsidP="00C64D45">
      <w:pPr>
        <w:widowControl w:val="0"/>
        <w:pBdr>
          <w:top w:val="nil"/>
          <w:left w:val="nil"/>
          <w:bottom w:val="nil"/>
          <w:right w:val="nil"/>
          <w:between w:val="nil"/>
        </w:pBdr>
        <w:tabs>
          <w:tab w:val="left" w:pos="567"/>
        </w:tabs>
        <w:spacing w:after="0" w:line="240" w:lineRule="auto"/>
        <w:ind w:left="142" w:right="115"/>
        <w:jc w:val="both"/>
        <w:rPr>
          <w:rFonts w:ascii="Times New Roman" w:eastAsia="Times New Roman" w:hAnsi="Times New Roman" w:cs="Times New Roman"/>
          <w:b/>
        </w:rPr>
      </w:pPr>
      <w:r>
        <w:rPr>
          <w:rFonts w:ascii="Times New Roman" w:eastAsia="Times New Roman" w:hAnsi="Times New Roman" w:cs="Times New Roman"/>
          <w:b/>
        </w:rPr>
        <w:t>2.  Συμπεριφορά μαθητών/τριών - Παιδαγωγικός έλεγχος</w:t>
      </w:r>
    </w:p>
    <w:p w:rsidR="00C64D45" w:rsidRDefault="00C64D45" w:rsidP="00C64D45">
      <w:pPr>
        <w:widowControl w:val="0"/>
        <w:pBdr>
          <w:top w:val="nil"/>
          <w:left w:val="nil"/>
          <w:bottom w:val="nil"/>
          <w:right w:val="nil"/>
          <w:between w:val="nil"/>
        </w:pBdr>
        <w:tabs>
          <w:tab w:val="left" w:pos="567"/>
        </w:tabs>
        <w:spacing w:after="0" w:line="240" w:lineRule="auto"/>
        <w:ind w:left="840" w:right="115"/>
        <w:jc w:val="both"/>
        <w:rPr>
          <w:rFonts w:ascii="Times New Roman" w:eastAsia="Times New Roman" w:hAnsi="Times New Roman" w:cs="Times New Roman"/>
          <w:b/>
        </w:rPr>
      </w:pPr>
    </w:p>
    <w:p w:rsidR="00C64D45" w:rsidRDefault="00C64D45" w:rsidP="00C64D45">
      <w:pPr>
        <w:widowControl w:val="0"/>
        <w:numPr>
          <w:ilvl w:val="0"/>
          <w:numId w:val="1"/>
        </w:numPr>
        <w:pBdr>
          <w:top w:val="nil"/>
          <w:left w:val="nil"/>
          <w:bottom w:val="nil"/>
          <w:right w:val="nil"/>
          <w:between w:val="nil"/>
        </w:pBdr>
        <w:tabs>
          <w:tab w:val="left" w:pos="567"/>
        </w:tabs>
        <w:spacing w:after="0" w:line="240" w:lineRule="auto"/>
        <w:ind w:left="567" w:right="115" w:hanging="283"/>
        <w:jc w:val="both"/>
        <w:rPr>
          <w:rFonts w:ascii="Times New Roman" w:eastAsia="Times New Roman" w:hAnsi="Times New Roman" w:cs="Times New Roman"/>
          <w:b/>
        </w:rPr>
      </w:pPr>
      <w:r>
        <w:rPr>
          <w:rFonts w:ascii="Times New Roman" w:eastAsia="Times New Roman" w:hAnsi="Times New Roman" w:cs="Times New Roman"/>
          <w:b/>
        </w:rPr>
        <w:t>Αποκλίσεις των μαθητών από τη δημοκρατική συμπεριφορά</w:t>
      </w:r>
      <w:r>
        <w:rPr>
          <w:rFonts w:ascii="Times New Roman" w:eastAsia="Times New Roman" w:hAnsi="Times New Roman" w:cs="Times New Roman"/>
        </w:rPr>
        <w:t xml:space="preserve"> και τους όρους της ισότιμης συμμετοχής στη ζωή του σχολείου, από όλα αυτά που το σχολείο θέτει ως κανόνες της λειτουργίας του, θεωρούνται σχολικά παραπτώματα. Τα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όμως δεν αποκλείεται ως παιδαγωγικό μέτρο. Η επιείκεια χωρίς όρια νομιμοποιεί τις αποκλίσεις και καλλιεργεί την αντίληψη της ατιμωρησίας.</w:t>
      </w:r>
    </w:p>
    <w:p w:rsidR="00C64D45" w:rsidRDefault="00C64D45" w:rsidP="00C64D45">
      <w:pPr>
        <w:widowControl w:val="0"/>
        <w:tabs>
          <w:tab w:val="left" w:pos="567"/>
        </w:tabs>
        <w:spacing w:before="44" w:after="0" w:line="240" w:lineRule="auto"/>
        <w:ind w:left="567" w:right="116"/>
        <w:jc w:val="both"/>
        <w:rPr>
          <w:rFonts w:ascii="Times New Roman" w:eastAsia="Times New Roman" w:hAnsi="Times New Roman" w:cs="Times New Roman"/>
          <w:b/>
        </w:rPr>
      </w:pPr>
      <w:r>
        <w:rPr>
          <w:rFonts w:ascii="Times New Roman" w:eastAsia="Times New Roman" w:hAnsi="Times New Roman" w:cs="Times New Roman"/>
        </w:rPr>
        <w:t xml:space="preserve">Πιο συγκεκριμένα </w:t>
      </w:r>
      <w:r>
        <w:rPr>
          <w:rFonts w:ascii="Times New Roman" w:eastAsia="Times New Roman" w:hAnsi="Times New Roman" w:cs="Times New Roman"/>
          <w:b/>
        </w:rPr>
        <w:t>οι μαθητές:</w:t>
      </w:r>
    </w:p>
    <w:p w:rsidR="00C64D45" w:rsidRPr="00637221" w:rsidRDefault="00C64D45" w:rsidP="00C64D45">
      <w:pPr>
        <w:widowControl w:val="0"/>
        <w:numPr>
          <w:ilvl w:val="0"/>
          <w:numId w:val="1"/>
        </w:numPr>
        <w:tabs>
          <w:tab w:val="left" w:pos="567"/>
        </w:tabs>
        <w:spacing w:before="51" w:after="0" w:line="240" w:lineRule="auto"/>
        <w:ind w:left="567" w:right="119"/>
        <w:jc w:val="both"/>
        <w:rPr>
          <w:rFonts w:ascii="Times New Roman" w:eastAsia="Times New Roman" w:hAnsi="Times New Roman" w:cs="Times New Roman"/>
        </w:rPr>
      </w:pPr>
      <w:r>
        <w:rPr>
          <w:rFonts w:ascii="Times New Roman" w:eastAsia="Times New Roman" w:hAnsi="Times New Roman" w:cs="Times New Roman"/>
        </w:rPr>
        <w:t>Σέβονται και μιλούν με ευγένεια σε όλους όσους βρίσκονται στον χώρο του σχολείου. Οφείλουν να χρησιμοποιούν κόσμια γλώσσα και να μην εκδηλώνουν επιθετική συμπεριφορά.</w:t>
      </w:r>
    </w:p>
    <w:p w:rsidR="00C64D45" w:rsidRPr="00637221" w:rsidRDefault="00C64D45" w:rsidP="00C64D45">
      <w:pPr>
        <w:widowControl w:val="0"/>
        <w:numPr>
          <w:ilvl w:val="0"/>
          <w:numId w:val="1"/>
        </w:numPr>
        <w:tabs>
          <w:tab w:val="left" w:pos="567"/>
        </w:tabs>
        <w:spacing w:before="51" w:after="0" w:line="240" w:lineRule="auto"/>
        <w:ind w:left="567" w:right="119"/>
        <w:jc w:val="both"/>
        <w:rPr>
          <w:rFonts w:ascii="Times New Roman" w:eastAsia="Times New Roman" w:hAnsi="Times New Roman" w:cs="Times New Roman"/>
        </w:rPr>
      </w:pPr>
      <w:r w:rsidRPr="00637221">
        <w:rPr>
          <w:rFonts w:ascii="Times New Roman" w:eastAsia="Times New Roman" w:hAnsi="Times New Roman" w:cs="Times New Roman"/>
        </w:rPr>
        <w:t xml:space="preserve">Η τάξη, η ησυχία και το </w:t>
      </w:r>
      <w:r w:rsidRPr="00637221">
        <w:rPr>
          <w:rFonts w:ascii="Times New Roman" w:eastAsia="Times New Roman" w:hAnsi="Times New Roman" w:cs="Times New Roman"/>
          <w:b/>
        </w:rPr>
        <w:t xml:space="preserve">ήρεμο κλίμα μέσα στην αίθουσα </w:t>
      </w:r>
      <w:r w:rsidRPr="00637221">
        <w:rPr>
          <w:rFonts w:ascii="Times New Roman" w:eastAsia="Times New Roman" w:hAnsi="Times New Roman" w:cs="Times New Roman"/>
        </w:rPr>
        <w:t>διδασκαλίας είναι προϋποθέσεις αρμονικής συνεργασίας όλων των μελών της ομάδας.</w:t>
      </w:r>
    </w:p>
    <w:p w:rsidR="00C64D45" w:rsidRPr="00637221" w:rsidRDefault="00C64D45" w:rsidP="00C64D45">
      <w:pPr>
        <w:widowControl w:val="0"/>
        <w:numPr>
          <w:ilvl w:val="0"/>
          <w:numId w:val="1"/>
        </w:numPr>
        <w:tabs>
          <w:tab w:val="left" w:pos="567"/>
        </w:tabs>
        <w:spacing w:before="50" w:after="0" w:line="240" w:lineRule="auto"/>
        <w:ind w:left="567" w:right="118"/>
        <w:jc w:val="both"/>
        <w:rPr>
          <w:rFonts w:ascii="Times New Roman" w:eastAsia="Times New Roman" w:hAnsi="Times New Roman" w:cs="Times New Roman"/>
        </w:rPr>
      </w:pPr>
      <w:r>
        <w:rPr>
          <w:rFonts w:ascii="Times New Roman" w:eastAsia="Times New Roman" w:hAnsi="Times New Roman" w:cs="Times New Roman"/>
        </w:rPr>
        <w:t>Είναι προσεκτικοί στο μάθημα και δεν ενοχλούν τους συμμαθητές τους και τον/την καθηγητή/</w:t>
      </w:r>
      <w:proofErr w:type="spellStart"/>
      <w:r>
        <w:rPr>
          <w:rFonts w:ascii="Times New Roman" w:eastAsia="Times New Roman" w:hAnsi="Times New Roman" w:cs="Times New Roman"/>
        </w:rPr>
        <w:t>τριά</w:t>
      </w:r>
      <w:proofErr w:type="spellEnd"/>
      <w:r>
        <w:rPr>
          <w:rFonts w:ascii="Times New Roman" w:eastAsia="Times New Roman" w:hAnsi="Times New Roman" w:cs="Times New Roman"/>
        </w:rPr>
        <w:t xml:space="preserve"> τους. Οφείλουν να σέβονται το δικαίωμα των συμμαθητών τους για μάθηση και το δικαίωμα των καθηγητών τους να επιτελούν το λειτούργημά τους αποτελεσματικά.  Δεν ασχολούνται με άλλα μαθήματα και δραστηριότητες την ώρα του μαθήματος.</w:t>
      </w:r>
    </w:p>
    <w:p w:rsidR="00C64D45" w:rsidRDefault="00C64D45" w:rsidP="00C64D45">
      <w:pPr>
        <w:widowControl w:val="0"/>
        <w:numPr>
          <w:ilvl w:val="0"/>
          <w:numId w:val="1"/>
        </w:numPr>
        <w:tabs>
          <w:tab w:val="left" w:pos="567"/>
        </w:tabs>
        <w:spacing w:before="50" w:after="0" w:line="240" w:lineRule="auto"/>
        <w:ind w:left="567" w:right="116"/>
        <w:jc w:val="both"/>
        <w:rPr>
          <w:rFonts w:ascii="Times New Roman" w:eastAsia="Times New Roman" w:hAnsi="Times New Roman" w:cs="Times New Roman"/>
        </w:rPr>
      </w:pPr>
      <w:r>
        <w:rPr>
          <w:rFonts w:ascii="Times New Roman" w:eastAsia="Times New Roman" w:hAnsi="Times New Roman" w:cs="Times New Roman"/>
        </w:rPr>
        <w:t xml:space="preserve">Το </w:t>
      </w:r>
      <w:r>
        <w:rPr>
          <w:rFonts w:ascii="Times New Roman" w:eastAsia="Times New Roman" w:hAnsi="Times New Roman" w:cs="Times New Roman"/>
          <w:b/>
        </w:rPr>
        <w:t xml:space="preserve">σχολικό βιβλίο </w:t>
      </w:r>
      <w:r>
        <w:rPr>
          <w:rFonts w:ascii="Times New Roman" w:eastAsia="Times New Roman" w:hAnsi="Times New Roman" w:cs="Times New Roman"/>
        </w:rPr>
        <w:t>παρέχεται δωρεάν για χρήση των μαθητών. Η κακή χρήση, η κακοποίηση, το κάψιμο, η έλλειψη δυνατότητας να ξαναχρησιμοποιηθεί, πέρα από την οικονομική διάσταση, έχουν ως μεγαλύτερη αρνητική συνέπεια τον ευτελισμό της έννοιας του βιβλίου.</w:t>
      </w:r>
    </w:p>
    <w:p w:rsidR="00C64D45" w:rsidRDefault="00C64D45" w:rsidP="00C64D45">
      <w:pPr>
        <w:widowControl w:val="0"/>
        <w:numPr>
          <w:ilvl w:val="0"/>
          <w:numId w:val="1"/>
        </w:numPr>
        <w:tabs>
          <w:tab w:val="left" w:pos="567"/>
        </w:tabs>
        <w:spacing w:before="48" w:after="0" w:line="240" w:lineRule="auto"/>
        <w:ind w:left="567" w:right="115"/>
        <w:jc w:val="both"/>
        <w:rPr>
          <w:rFonts w:ascii="Times New Roman" w:eastAsia="Times New Roman" w:hAnsi="Times New Roman" w:cs="Times New Roman"/>
        </w:rPr>
      </w:pPr>
      <w:r>
        <w:rPr>
          <w:rFonts w:ascii="Times New Roman" w:eastAsia="Times New Roman" w:hAnsi="Times New Roman" w:cs="Times New Roman"/>
          <w:b/>
        </w:rPr>
        <w:t xml:space="preserve">Δεν επιτρέπεται η κατοχή και χρήση των κινητών τηλεφώνων </w:t>
      </w:r>
      <w:r>
        <w:rPr>
          <w:rFonts w:ascii="Times New Roman" w:eastAsia="Times New Roman" w:hAnsi="Times New Roman" w:cs="Times New Roman"/>
        </w:rPr>
        <w:t>στο χώρο του σχολείου. Η χρήση κινητού τηλεφώνου δε συμβάλλει στη δημιουργία ήρεμου παιδαγωγικού, κλίματος, διαλύει την τάξη, αποσπά την προσοχή των μαθητών κατά τη διάρκεια του μαθήματος και, ιδιαίτερα κατά την περίοδο των εξετάσεων, δημιουργεί προϋποθέσεις και υποψίες για καταδολίευσή τους. Επομένως, η μεταφορά και η χρήση των κινητών τηλεφώνων στο χώρο του σχολείου απαγορεύεται, καθόσον η ανάγκη για επικοινωνία καλύπτεται επαρκώς με τα τηλεπικοινωνιακά μέσα που διαθέτει το σχολείο.</w:t>
      </w:r>
    </w:p>
    <w:p w:rsidR="00C64D45" w:rsidRDefault="00C64D45" w:rsidP="00C64D45">
      <w:pPr>
        <w:widowControl w:val="0"/>
        <w:numPr>
          <w:ilvl w:val="0"/>
          <w:numId w:val="1"/>
        </w:numPr>
        <w:tabs>
          <w:tab w:val="left" w:pos="567"/>
        </w:tabs>
        <w:spacing w:before="49" w:after="0" w:line="240" w:lineRule="auto"/>
        <w:ind w:left="567" w:right="115"/>
        <w:jc w:val="both"/>
        <w:rPr>
          <w:rFonts w:ascii="Times New Roman" w:eastAsia="Times New Roman" w:hAnsi="Times New Roman" w:cs="Times New Roman"/>
        </w:rPr>
      </w:pPr>
      <w:r>
        <w:rPr>
          <w:rFonts w:ascii="Times New Roman" w:eastAsia="Times New Roman" w:hAnsi="Times New Roman" w:cs="Times New Roman"/>
        </w:rPr>
        <w:t xml:space="preserve">Για την υγεία των παιδιών και του προσωπικού του σχολείου </w:t>
      </w:r>
      <w:r>
        <w:rPr>
          <w:rFonts w:ascii="Times New Roman" w:eastAsia="Times New Roman" w:hAnsi="Times New Roman" w:cs="Times New Roman"/>
          <w:b/>
        </w:rPr>
        <w:t xml:space="preserve">απαγορεύεται το κάπνισμα </w:t>
      </w:r>
      <w:r>
        <w:rPr>
          <w:rFonts w:ascii="Times New Roman" w:eastAsia="Times New Roman" w:hAnsi="Times New Roman" w:cs="Times New Roman"/>
        </w:rPr>
        <w:t>εντός των σχολικών κτιρίων. Το κάπνισμα των μαθητών στο χώρο του σχολείου δεν είναι παιδαγωγικά ορθό να νομιμοποιηθεί με την ανοχή του σχολείου. Το σχολείο με τις αρχές και τους κανόνες λειτουργίας του οφείλει να αποδοκιμάσει αυτή την επιβλαβή, άχρηστη και επικίνδυνη συνήθεια, η οποία, δυστυχώς, εδραιώνεται σ' αυτή την ηλικία.</w:t>
      </w:r>
    </w:p>
    <w:p w:rsidR="00C64D45" w:rsidRPr="00637221" w:rsidRDefault="00C64D45" w:rsidP="00C64D45">
      <w:pPr>
        <w:widowControl w:val="0"/>
        <w:numPr>
          <w:ilvl w:val="0"/>
          <w:numId w:val="1"/>
        </w:numPr>
        <w:tabs>
          <w:tab w:val="left" w:pos="567"/>
        </w:tabs>
        <w:spacing w:before="51" w:after="0" w:line="240" w:lineRule="auto"/>
        <w:ind w:left="567" w:right="113"/>
        <w:jc w:val="both"/>
        <w:rPr>
          <w:rFonts w:ascii="Times New Roman" w:eastAsia="Times New Roman" w:hAnsi="Times New Roman" w:cs="Times New Roman"/>
        </w:rPr>
      </w:pPr>
      <w:r>
        <w:rPr>
          <w:rFonts w:ascii="Times New Roman" w:eastAsia="Times New Roman" w:hAnsi="Times New Roman" w:cs="Times New Roman"/>
        </w:rPr>
        <w:t xml:space="preserve">Η ισχύουσα εκπαιδευτική νομοθεσία προβλέπει τις συνέπειες της </w:t>
      </w:r>
      <w:r>
        <w:rPr>
          <w:rFonts w:ascii="Times New Roman" w:eastAsia="Times New Roman" w:hAnsi="Times New Roman" w:cs="Times New Roman"/>
          <w:b/>
        </w:rPr>
        <w:t>καταδολίευσης των εξετάσεων</w:t>
      </w:r>
      <w:r>
        <w:rPr>
          <w:rFonts w:ascii="Times New Roman" w:eastAsia="Times New Roman" w:hAnsi="Times New Roman" w:cs="Times New Roman"/>
        </w:rPr>
        <w:t xml:space="preserve">, των αντιγραφών, των υποκλοπών </w:t>
      </w:r>
      <w:proofErr w:type="spellStart"/>
      <w:r>
        <w:rPr>
          <w:rFonts w:ascii="Times New Roman" w:eastAsia="Times New Roman" w:hAnsi="Times New Roman" w:cs="Times New Roman"/>
        </w:rPr>
        <w:t>κ.λ.π</w:t>
      </w:r>
      <w:proofErr w:type="spellEnd"/>
      <w:r>
        <w:rPr>
          <w:rFonts w:ascii="Times New Roman" w:eastAsia="Times New Roman" w:hAnsi="Times New Roman" w:cs="Times New Roman"/>
        </w:rPr>
        <w:t>. Το σχολείο έχει χρέος να αντιμετωπίζει αποφασιστικά αυτά τα φαινόμενα, τόσο για ουσιαστικούς λόγους, επειδή αλλοιώνεται η πραγματική σχολική κατάσταση του μαθητή, όσο και, κυρίως, για παιδαγωγικούς. Το σχολείο πρέπει να αποδοκιμάσει την άποψη ότι ο μαθητής μπορεί, με άλλους τρόπους, όχι τίμιους, να επιτύχει ένα αποτέλεσμα και, εάν αυτό γίνει αντιληπτό, να μην έχει καμία συνέπεια..</w:t>
      </w:r>
    </w:p>
    <w:p w:rsidR="00C64D45" w:rsidRDefault="00C64D45" w:rsidP="00C64D45">
      <w:pPr>
        <w:widowControl w:val="0"/>
        <w:numPr>
          <w:ilvl w:val="0"/>
          <w:numId w:val="1"/>
        </w:numPr>
        <w:tabs>
          <w:tab w:val="left" w:pos="567"/>
        </w:tabs>
        <w:spacing w:before="47" w:after="0" w:line="240" w:lineRule="auto"/>
        <w:ind w:left="567" w:right="116" w:hanging="283"/>
        <w:jc w:val="both"/>
        <w:rPr>
          <w:rFonts w:ascii="Times New Roman" w:eastAsia="Times New Roman" w:hAnsi="Times New Roman" w:cs="Times New Roman"/>
        </w:rPr>
      </w:pPr>
      <w:r>
        <w:rPr>
          <w:rFonts w:ascii="Times New Roman" w:eastAsia="Times New Roman" w:hAnsi="Times New Roman" w:cs="Times New Roman"/>
        </w:rPr>
        <w:t>Αποφεύγουν παιχνίδια και συμπεριφορές που μπορεί να κάνουν κακό στην ασφάλειά τους και στην ασφάλεια των άλλων</w:t>
      </w:r>
    </w:p>
    <w:p w:rsidR="00C64D45" w:rsidRPr="00637221" w:rsidRDefault="00C64D45" w:rsidP="00C64D45">
      <w:pPr>
        <w:widowControl w:val="0"/>
        <w:numPr>
          <w:ilvl w:val="0"/>
          <w:numId w:val="1"/>
        </w:numPr>
        <w:tabs>
          <w:tab w:val="left" w:pos="567"/>
        </w:tabs>
        <w:spacing w:before="49" w:after="0" w:line="240" w:lineRule="auto"/>
        <w:ind w:left="567" w:hanging="283"/>
        <w:jc w:val="both"/>
        <w:rPr>
          <w:rFonts w:ascii="Times New Roman" w:eastAsia="Times New Roman" w:hAnsi="Times New Roman" w:cs="Times New Roman"/>
        </w:rPr>
      </w:pPr>
      <w:r>
        <w:rPr>
          <w:rFonts w:ascii="Times New Roman" w:eastAsia="Times New Roman" w:hAnsi="Times New Roman" w:cs="Times New Roman"/>
        </w:rPr>
        <w:t>Περπατούν προσεκτικά σε όλο το κτίριο και ιδιαίτερα στις σκάλες</w:t>
      </w:r>
    </w:p>
    <w:p w:rsidR="00C64D45" w:rsidRDefault="00C64D45" w:rsidP="00C64D45">
      <w:pPr>
        <w:widowControl w:val="0"/>
        <w:numPr>
          <w:ilvl w:val="0"/>
          <w:numId w:val="1"/>
        </w:numPr>
        <w:tabs>
          <w:tab w:val="left" w:pos="567"/>
        </w:tabs>
        <w:spacing w:before="47" w:after="0" w:line="240" w:lineRule="auto"/>
        <w:ind w:left="567" w:right="116" w:hanging="283"/>
        <w:jc w:val="both"/>
        <w:rPr>
          <w:rFonts w:ascii="Times New Roman" w:eastAsia="Times New Roman" w:hAnsi="Times New Roman" w:cs="Times New Roman"/>
        </w:rPr>
      </w:pPr>
      <w:r>
        <w:rPr>
          <w:rFonts w:ascii="Times New Roman" w:eastAsia="Times New Roman" w:hAnsi="Times New Roman" w:cs="Times New Roman"/>
        </w:rPr>
        <w:t xml:space="preserve">Ο χώρος του σχολείου δεν είναι κατάλληλος για την πρόσκληση φίλων ή γνωστών. Σε περίπτωση που οι μαθητές εντοπίσουν κάποιον εξωσχολικό, ενημερώνουν το γραφείο της Διεύθυνσης. </w:t>
      </w:r>
    </w:p>
    <w:p w:rsidR="00C64D45" w:rsidRDefault="00C64D45" w:rsidP="00C64D45">
      <w:pPr>
        <w:widowControl w:val="0"/>
        <w:numPr>
          <w:ilvl w:val="0"/>
          <w:numId w:val="1"/>
        </w:numPr>
        <w:tabs>
          <w:tab w:val="left" w:pos="567"/>
        </w:tabs>
        <w:spacing w:before="47" w:after="0" w:line="240" w:lineRule="auto"/>
        <w:ind w:left="567" w:right="116" w:hanging="283"/>
        <w:jc w:val="both"/>
        <w:rPr>
          <w:rFonts w:ascii="Times New Roman" w:eastAsia="Times New Roman" w:hAnsi="Times New Roman" w:cs="Times New Roman"/>
        </w:rPr>
      </w:pPr>
      <w:r>
        <w:rPr>
          <w:rFonts w:ascii="Times New Roman" w:eastAsia="Times New Roman" w:hAnsi="Times New Roman" w:cs="Times New Roman"/>
        </w:rPr>
        <w:t>Δεν φέρνουν μαζί τους επικίνδυνα ή μεγάλης αξίας αντικείμενα, καθώς επίσης και μεγάλα χρηματικά ποσά. Σε περίπτωση απώλειάς τους είναι οι ίδιοι υπεύθυνοι.</w:t>
      </w:r>
    </w:p>
    <w:p w:rsidR="00C64D45" w:rsidRDefault="00C64D45" w:rsidP="00C64D45">
      <w:pPr>
        <w:widowControl w:val="0"/>
        <w:numPr>
          <w:ilvl w:val="0"/>
          <w:numId w:val="1"/>
        </w:numPr>
        <w:tabs>
          <w:tab w:val="left" w:pos="567"/>
        </w:tabs>
        <w:spacing w:before="50" w:after="0" w:line="240" w:lineRule="auto"/>
        <w:ind w:left="567" w:hanging="283"/>
        <w:jc w:val="both"/>
        <w:rPr>
          <w:rFonts w:ascii="Times New Roman" w:eastAsia="Times New Roman" w:hAnsi="Times New Roman" w:cs="Times New Roman"/>
        </w:rPr>
      </w:pPr>
      <w:r>
        <w:rPr>
          <w:rFonts w:ascii="Times New Roman" w:eastAsia="Times New Roman" w:hAnsi="Times New Roman" w:cs="Times New Roman"/>
        </w:rPr>
        <w:t>Έρχονται στο σχολείο προετοιμασμένοι για τα μαθήματα της ημέρας.</w:t>
      </w:r>
    </w:p>
    <w:p w:rsidR="00C64D45" w:rsidRDefault="00C64D45" w:rsidP="00C64D45">
      <w:pPr>
        <w:widowControl w:val="0"/>
        <w:numPr>
          <w:ilvl w:val="0"/>
          <w:numId w:val="1"/>
        </w:numPr>
        <w:tabs>
          <w:tab w:val="left" w:pos="567"/>
        </w:tabs>
        <w:spacing w:before="47" w:after="0" w:line="240" w:lineRule="auto"/>
        <w:ind w:left="567" w:right="116" w:hanging="283"/>
        <w:jc w:val="both"/>
        <w:rPr>
          <w:rFonts w:ascii="Times New Roman" w:eastAsia="Times New Roman" w:hAnsi="Times New Roman" w:cs="Times New Roman"/>
        </w:rPr>
      </w:pPr>
      <w:r>
        <w:rPr>
          <w:rFonts w:ascii="Times New Roman" w:eastAsia="Times New Roman" w:hAnsi="Times New Roman" w:cs="Times New Roman"/>
        </w:rPr>
        <w:t>Δεν παρεμποδίζουν την κανονική λειτουργία του σχολείου με οποιοδήποτε τρόπο.</w:t>
      </w:r>
    </w:p>
    <w:p w:rsidR="00C64D45" w:rsidRDefault="00C64D45" w:rsidP="00C64D45">
      <w:pPr>
        <w:widowControl w:val="0"/>
        <w:numPr>
          <w:ilvl w:val="0"/>
          <w:numId w:val="1"/>
        </w:numPr>
        <w:tabs>
          <w:tab w:val="left" w:pos="567"/>
        </w:tabs>
        <w:spacing w:before="52" w:after="0" w:line="240" w:lineRule="auto"/>
        <w:ind w:left="567" w:right="120" w:hanging="283"/>
        <w:jc w:val="both"/>
        <w:rPr>
          <w:rFonts w:ascii="Times New Roman" w:eastAsia="Times New Roman" w:hAnsi="Times New Roman" w:cs="Times New Roman"/>
        </w:rPr>
      </w:pPr>
      <w:r>
        <w:rPr>
          <w:rFonts w:ascii="Times New Roman" w:eastAsia="Times New Roman" w:hAnsi="Times New Roman" w:cs="Times New Roman"/>
        </w:rPr>
        <w:t>Η εμφάνιση-αμφίεση των μαθητών πρέπει να είναι αρμόζουσα στο χώρο του σχολείου (όχι προκλητική).</w:t>
      </w:r>
    </w:p>
    <w:p w:rsidR="00C64D45" w:rsidRPr="00637221" w:rsidRDefault="00C64D45" w:rsidP="00C64D45">
      <w:pPr>
        <w:widowControl w:val="0"/>
        <w:numPr>
          <w:ilvl w:val="0"/>
          <w:numId w:val="1"/>
        </w:numPr>
        <w:tabs>
          <w:tab w:val="left" w:pos="567"/>
        </w:tabs>
        <w:spacing w:before="52" w:after="0" w:line="240" w:lineRule="auto"/>
        <w:ind w:left="567" w:right="120" w:hanging="283"/>
        <w:jc w:val="both"/>
        <w:rPr>
          <w:rFonts w:ascii="Times New Roman" w:eastAsia="Times New Roman" w:hAnsi="Times New Roman" w:cs="Times New Roman"/>
        </w:rPr>
      </w:pPr>
      <w:r>
        <w:rPr>
          <w:rFonts w:ascii="Times New Roman" w:eastAsia="Times New Roman" w:hAnsi="Times New Roman" w:cs="Times New Roman"/>
        </w:rPr>
        <w:t>Είναι υποχρεωμένοι να τηρούν τον κανονισμό του σχολείου και να συμμορφώνονται με τις υποδείξεις και τις οδηγίες της διεύθυνσης του σχολείου και των καθηγητών.</w:t>
      </w:r>
    </w:p>
    <w:p w:rsidR="00C64D45" w:rsidRDefault="00C64D45" w:rsidP="00C64D45">
      <w:pPr>
        <w:widowControl w:val="0"/>
        <w:tabs>
          <w:tab w:val="left" w:pos="567"/>
        </w:tabs>
        <w:spacing w:before="51" w:after="0" w:line="240" w:lineRule="auto"/>
        <w:ind w:right="119"/>
        <w:jc w:val="both"/>
        <w:rPr>
          <w:rFonts w:ascii="Times New Roman" w:eastAsia="Times New Roman" w:hAnsi="Times New Roman" w:cs="Times New Roman"/>
          <w:b/>
        </w:rPr>
      </w:pPr>
    </w:p>
    <w:p w:rsidR="00C64D45" w:rsidRDefault="00C64D45" w:rsidP="00C64D45">
      <w:pPr>
        <w:widowControl w:val="0"/>
        <w:tabs>
          <w:tab w:val="left" w:pos="567"/>
        </w:tabs>
        <w:spacing w:before="51" w:after="0" w:line="240" w:lineRule="auto"/>
        <w:ind w:left="142" w:right="119"/>
        <w:jc w:val="both"/>
        <w:rPr>
          <w:rFonts w:ascii="Times New Roman" w:eastAsia="Times New Roman" w:hAnsi="Times New Roman" w:cs="Times New Roman"/>
        </w:rPr>
      </w:pPr>
      <w:r>
        <w:rPr>
          <w:rFonts w:ascii="Times New Roman" w:eastAsia="Times New Roman" w:hAnsi="Times New Roman" w:cs="Times New Roman"/>
          <w:b/>
        </w:rPr>
        <w:t>3. Πρόληψη φαινομένων Βίας και Σχολικού εκφοβισμού</w:t>
      </w:r>
    </w:p>
    <w:p w:rsidR="00C64D45" w:rsidRDefault="00C64D45" w:rsidP="00C64D45">
      <w:pPr>
        <w:widowControl w:val="0"/>
        <w:tabs>
          <w:tab w:val="left" w:pos="567"/>
        </w:tabs>
        <w:spacing w:before="51" w:after="0" w:line="240" w:lineRule="auto"/>
        <w:ind w:right="119"/>
        <w:jc w:val="both"/>
        <w:rPr>
          <w:rFonts w:ascii="Times New Roman" w:eastAsia="Times New Roman" w:hAnsi="Times New Roman" w:cs="Times New Roman"/>
        </w:rPr>
      </w:pPr>
    </w:p>
    <w:p w:rsidR="00C64D45" w:rsidRDefault="00C64D45" w:rsidP="00C64D45">
      <w:pPr>
        <w:widowControl w:val="0"/>
        <w:numPr>
          <w:ilvl w:val="0"/>
          <w:numId w:val="1"/>
        </w:numPr>
        <w:tabs>
          <w:tab w:val="left" w:pos="567"/>
        </w:tabs>
        <w:spacing w:before="52" w:after="0" w:line="240" w:lineRule="auto"/>
        <w:ind w:left="567" w:right="120" w:hanging="283"/>
        <w:jc w:val="both"/>
        <w:rPr>
          <w:rFonts w:ascii="Times New Roman" w:eastAsia="Times New Roman" w:hAnsi="Times New Roman" w:cs="Times New Roman"/>
        </w:rPr>
      </w:pPr>
      <w:r>
        <w:rPr>
          <w:rFonts w:ascii="Times New Roman" w:eastAsia="Times New Roman" w:hAnsi="Times New Roman" w:cs="Times New Roman"/>
        </w:rPr>
        <w:t>Σέβονται τους συμμαθητές τους ως προσωπικότητες καθώς και τα προσωπικά τους αντικείμενα. Λύνουν τις όποιες διαφορές τους με συνεννόηση και διάλογο, χωρίς να καταφεύγουν στη χρήση λεκτικής ή σωματικής βίας. Η χειροδικία και η άσκηση σωματικής ή ψυχολογικής βίας από άτομα ή ομάδες αποτελούν σοβαρότατα παραπτώματα και ελέγχονται πειθαρχικά με ποινές.</w:t>
      </w:r>
    </w:p>
    <w:p w:rsidR="00C64D45" w:rsidRPr="0011213E" w:rsidRDefault="00C64D45" w:rsidP="00C64D45">
      <w:pPr>
        <w:widowControl w:val="0"/>
        <w:numPr>
          <w:ilvl w:val="0"/>
          <w:numId w:val="1"/>
        </w:numPr>
        <w:tabs>
          <w:tab w:val="left" w:pos="567"/>
        </w:tabs>
        <w:spacing w:before="52" w:after="0" w:line="240" w:lineRule="auto"/>
        <w:ind w:left="567" w:right="120" w:hanging="283"/>
        <w:jc w:val="both"/>
        <w:rPr>
          <w:rFonts w:ascii="Times New Roman" w:eastAsia="Times New Roman" w:hAnsi="Times New Roman" w:cs="Times New Roman"/>
        </w:rPr>
      </w:pPr>
      <w:r w:rsidRPr="0011213E">
        <w:rPr>
          <w:rFonts w:ascii="Times New Roman" w:eastAsia="Times New Roman" w:hAnsi="Times New Roman" w:cs="Times New Roman"/>
        </w:rPr>
        <w:t xml:space="preserve">Τα θέματα </w:t>
      </w:r>
      <w:proofErr w:type="spellStart"/>
      <w:r w:rsidRPr="0011213E">
        <w:rPr>
          <w:rFonts w:ascii="Times New Roman" w:eastAsia="Times New Roman" w:hAnsi="Times New Roman" w:cs="Times New Roman"/>
        </w:rPr>
        <w:t>παραβατικής</w:t>
      </w:r>
      <w:proofErr w:type="spellEnd"/>
      <w:r w:rsidRPr="0011213E">
        <w:rPr>
          <w:rFonts w:ascii="Times New Roman" w:eastAsia="Times New Roman" w:hAnsi="Times New Roman" w:cs="Times New Roman"/>
        </w:rPr>
        <w:t xml:space="preserve"> συμπεριφοράς των μαθητών/ μαθητριών στο Σχολείο αποτελούν αντικείμενο συνεργασίας του/της εκπαιδευτικού της τάξης με τον/τη Σύμβουλο Σχολικής ζωής, τον Διευθυντή/τη Διευθύντρια της σχολικής μονάδας, τον Σύλλογο Διδασκόντων/Διδασκουσών και τον Συντονιστή/τη Συντονίστρια Εκπαιδευτικού Έργου, προκειμένου να υπάρξει η καλύτερη δυνατή παιδαγωγική αντιμετώπισή τους. </w:t>
      </w:r>
    </w:p>
    <w:p w:rsidR="00C64D45" w:rsidRPr="0011213E" w:rsidRDefault="00C64D45" w:rsidP="00C64D45">
      <w:pPr>
        <w:widowControl w:val="0"/>
        <w:tabs>
          <w:tab w:val="left" w:pos="567"/>
        </w:tabs>
        <w:spacing w:before="51" w:after="0" w:line="240" w:lineRule="auto"/>
        <w:ind w:right="119"/>
        <w:jc w:val="both"/>
        <w:rPr>
          <w:rFonts w:ascii="Arial" w:eastAsia="Arial" w:hAnsi="Arial" w:cs="Arial"/>
          <w:color w:val="636363"/>
          <w:sz w:val="21"/>
          <w:szCs w:val="21"/>
        </w:rPr>
      </w:pPr>
    </w:p>
    <w:p w:rsidR="00C64D45" w:rsidRDefault="00C64D45" w:rsidP="00C64D45">
      <w:pPr>
        <w:widowControl w:val="0"/>
        <w:tabs>
          <w:tab w:val="left" w:pos="567"/>
        </w:tabs>
        <w:spacing w:before="51" w:line="240" w:lineRule="auto"/>
        <w:ind w:left="142" w:right="119"/>
        <w:jc w:val="both"/>
        <w:rPr>
          <w:rFonts w:ascii="Times New Roman" w:eastAsia="Times New Roman" w:hAnsi="Times New Roman" w:cs="Times New Roman"/>
          <w:b/>
        </w:rPr>
      </w:pPr>
      <w:r>
        <w:rPr>
          <w:rFonts w:ascii="Times New Roman" w:eastAsia="Times New Roman" w:hAnsi="Times New Roman" w:cs="Times New Roman"/>
          <w:b/>
        </w:rPr>
        <w:t>4. Σχολικές Εκδηλώσεις - Δραστηριότητες</w:t>
      </w:r>
    </w:p>
    <w:p w:rsidR="00C64D45" w:rsidRDefault="00C64D45" w:rsidP="00C64D45">
      <w:pPr>
        <w:widowControl w:val="0"/>
        <w:numPr>
          <w:ilvl w:val="0"/>
          <w:numId w:val="1"/>
        </w:numPr>
        <w:pBdr>
          <w:top w:val="nil"/>
          <w:left w:val="nil"/>
          <w:bottom w:val="nil"/>
          <w:right w:val="nil"/>
          <w:between w:val="nil"/>
        </w:pBdr>
        <w:tabs>
          <w:tab w:val="left" w:pos="567"/>
        </w:tabs>
        <w:spacing w:before="37" w:after="0" w:line="240" w:lineRule="auto"/>
        <w:ind w:left="567" w:right="117" w:hanging="283"/>
        <w:jc w:val="both"/>
        <w:rPr>
          <w:rFonts w:ascii="Times New Roman" w:eastAsia="Times New Roman" w:hAnsi="Times New Roman" w:cs="Times New Roman"/>
        </w:rPr>
      </w:pPr>
      <w:r>
        <w:rPr>
          <w:rFonts w:ascii="Times New Roman" w:eastAsia="Times New Roman" w:hAnsi="Times New Roman" w:cs="Times New Roman"/>
        </w:rPr>
        <w:t xml:space="preserve">Το σχολείο θεωρεί τη </w:t>
      </w:r>
      <w:r>
        <w:rPr>
          <w:rFonts w:ascii="Times New Roman" w:eastAsia="Times New Roman" w:hAnsi="Times New Roman" w:cs="Times New Roman"/>
          <w:b/>
        </w:rPr>
        <w:t xml:space="preserve">συμμετοχή των μαθητών στις σχολικές δραστηριότητες </w:t>
      </w:r>
      <w:r>
        <w:rPr>
          <w:rFonts w:ascii="Times New Roman" w:eastAsia="Times New Roman" w:hAnsi="Times New Roman" w:cs="Times New Roman"/>
        </w:rPr>
        <w:t>ως υποχρέωσή τους. Θεωρείται ακόμη καλύτερο να είναι οι συνθήκες τέτοιες ώστε ο μαθητής να χαίρεται, να επιδιώκει και να θεωρεί τη συμμετοχή του ευγενή φιλοδοξία.</w:t>
      </w:r>
    </w:p>
    <w:p w:rsidR="00C64D45" w:rsidRDefault="00C64D45" w:rsidP="00C64D45">
      <w:pPr>
        <w:widowControl w:val="0"/>
        <w:numPr>
          <w:ilvl w:val="0"/>
          <w:numId w:val="1"/>
        </w:numPr>
        <w:tabs>
          <w:tab w:val="left" w:pos="567"/>
        </w:tabs>
        <w:spacing w:before="47" w:after="0" w:line="240" w:lineRule="auto"/>
        <w:ind w:left="566" w:right="116" w:hanging="282"/>
        <w:jc w:val="both"/>
        <w:rPr>
          <w:rFonts w:ascii="Times New Roman" w:eastAsia="Times New Roman" w:hAnsi="Times New Roman" w:cs="Times New Roman"/>
        </w:rPr>
      </w:pPr>
      <w:bookmarkStart w:id="5" w:name="_heading=h.or8e9uz2yepm" w:colFirst="0" w:colLast="0"/>
      <w:bookmarkEnd w:id="5"/>
      <w:r>
        <w:rPr>
          <w:rFonts w:ascii="Times New Roman" w:eastAsia="Times New Roman" w:hAnsi="Times New Roman" w:cs="Times New Roman"/>
        </w:rPr>
        <w:t>Οι μαθητές οφείλουν να συμμετέχουν σε όλες τις εκδηλώσεις του σχολείου, επιδεικνύοντας την ανάλογη σοβαρότητα.</w:t>
      </w:r>
    </w:p>
    <w:p w:rsidR="00C64D45" w:rsidRDefault="00C64D45" w:rsidP="00C64D45">
      <w:pPr>
        <w:widowControl w:val="0"/>
        <w:tabs>
          <w:tab w:val="left" w:pos="567"/>
        </w:tabs>
        <w:spacing w:before="47" w:after="0" w:line="240" w:lineRule="auto"/>
        <w:ind w:right="116"/>
        <w:jc w:val="both"/>
        <w:rPr>
          <w:rFonts w:ascii="Times New Roman" w:eastAsia="Times New Roman" w:hAnsi="Times New Roman" w:cs="Times New Roman"/>
        </w:rPr>
      </w:pPr>
      <w:bookmarkStart w:id="6" w:name="_heading=h.j7oxbtxq189b" w:colFirst="0" w:colLast="0"/>
      <w:bookmarkEnd w:id="6"/>
    </w:p>
    <w:p w:rsidR="00C64D45" w:rsidRDefault="00C64D45" w:rsidP="00C64D45">
      <w:pPr>
        <w:widowControl w:val="0"/>
        <w:tabs>
          <w:tab w:val="left" w:pos="567"/>
        </w:tabs>
        <w:spacing w:before="47" w:after="0" w:line="240" w:lineRule="auto"/>
        <w:ind w:left="142" w:right="116"/>
        <w:jc w:val="both"/>
        <w:rPr>
          <w:rFonts w:ascii="Times New Roman" w:eastAsia="Times New Roman" w:hAnsi="Times New Roman" w:cs="Times New Roman"/>
          <w:b/>
        </w:rPr>
      </w:pPr>
      <w:bookmarkStart w:id="7" w:name="_heading=h.riz0x992oic" w:colFirst="0" w:colLast="0"/>
      <w:bookmarkEnd w:id="7"/>
      <w:r>
        <w:rPr>
          <w:rFonts w:ascii="Times New Roman" w:eastAsia="Times New Roman" w:hAnsi="Times New Roman" w:cs="Times New Roman"/>
          <w:b/>
        </w:rPr>
        <w:t>5. Συνεργασία Σχολείου - Οικογένειας - Συλλόγου Γονέων/Κηδεμόνων</w:t>
      </w:r>
    </w:p>
    <w:p w:rsidR="00C64D45" w:rsidRPr="007761C6" w:rsidRDefault="00C64D45" w:rsidP="00C64D45">
      <w:pPr>
        <w:widowControl w:val="0"/>
        <w:tabs>
          <w:tab w:val="left" w:pos="567"/>
        </w:tabs>
        <w:spacing w:before="47" w:after="0" w:line="240" w:lineRule="auto"/>
        <w:ind w:right="116"/>
        <w:jc w:val="both"/>
        <w:rPr>
          <w:rFonts w:ascii="Times New Roman" w:eastAsia="Times New Roman" w:hAnsi="Times New Roman" w:cs="Times New Roman"/>
          <w:b/>
        </w:rPr>
      </w:pPr>
      <w:bookmarkStart w:id="8" w:name="_heading=h.3h8e2y1qe4j3" w:colFirst="0" w:colLast="0"/>
      <w:bookmarkStart w:id="9" w:name="_heading=h.erqn03eus1by" w:colFirst="0" w:colLast="0"/>
      <w:bookmarkEnd w:id="8"/>
      <w:bookmarkEnd w:id="9"/>
    </w:p>
    <w:p w:rsidR="00C64D45" w:rsidRPr="0011213E" w:rsidRDefault="00C64D45" w:rsidP="00C64D45">
      <w:pPr>
        <w:widowControl w:val="0"/>
        <w:numPr>
          <w:ilvl w:val="0"/>
          <w:numId w:val="1"/>
        </w:numPr>
        <w:tabs>
          <w:tab w:val="left" w:pos="567"/>
        </w:tabs>
        <w:spacing w:before="52" w:after="0" w:line="240" w:lineRule="auto"/>
        <w:ind w:left="567" w:right="120" w:hanging="283"/>
        <w:jc w:val="both"/>
        <w:rPr>
          <w:rFonts w:ascii="Times New Roman" w:eastAsia="Times New Roman" w:hAnsi="Times New Roman" w:cs="Times New Roman"/>
        </w:rPr>
      </w:pPr>
      <w:r>
        <w:rPr>
          <w:rFonts w:ascii="Times New Roman" w:eastAsia="Times New Roman" w:hAnsi="Times New Roman" w:cs="Times New Roman"/>
        </w:rPr>
        <w:t>Ο γονέας – κηδεμόνας δικαιούται να έχει υπεύθυνη ενημέρωση για τον μαθητή, αλλά οφείλει και ο ίδιος να ενημερώνει το σχολείο για θέματα, που μπορεί να επηρεάζουν την επίδοση ή τη συμπεριφορά του μαθητή στο σχολείο.</w:t>
      </w:r>
    </w:p>
    <w:p w:rsidR="00C64D45" w:rsidRPr="0011213E" w:rsidRDefault="00C64D45" w:rsidP="00C64D45">
      <w:pPr>
        <w:widowControl w:val="0"/>
        <w:numPr>
          <w:ilvl w:val="0"/>
          <w:numId w:val="1"/>
        </w:numPr>
        <w:tabs>
          <w:tab w:val="left" w:pos="567"/>
        </w:tabs>
        <w:spacing w:before="52" w:after="0" w:line="240" w:lineRule="auto"/>
        <w:ind w:left="567" w:right="120" w:hanging="283"/>
        <w:jc w:val="both"/>
        <w:rPr>
          <w:rFonts w:ascii="Times New Roman" w:eastAsia="Times New Roman" w:hAnsi="Times New Roman" w:cs="Times New Roman"/>
        </w:rPr>
      </w:pPr>
      <w:r>
        <w:rPr>
          <w:rFonts w:ascii="Times New Roman" w:eastAsia="Times New Roman" w:hAnsi="Times New Roman" w:cs="Times New Roman"/>
        </w:rPr>
        <w:t>Η εμπιστοσύνη του μαθητή στο σχολείο ενισχύεται από τη θετική στάση των γονέων – κηδεμόνων προς το σχολείο.</w:t>
      </w:r>
    </w:p>
    <w:p w:rsidR="00C64D45" w:rsidRDefault="00C64D45" w:rsidP="00C64D45">
      <w:pPr>
        <w:widowControl w:val="0"/>
        <w:numPr>
          <w:ilvl w:val="0"/>
          <w:numId w:val="1"/>
        </w:numPr>
        <w:tabs>
          <w:tab w:val="left" w:pos="567"/>
        </w:tabs>
        <w:spacing w:before="52" w:after="0" w:line="240" w:lineRule="auto"/>
        <w:ind w:left="567" w:right="120" w:hanging="283"/>
        <w:jc w:val="both"/>
        <w:rPr>
          <w:rFonts w:ascii="Times New Roman" w:eastAsia="Times New Roman" w:hAnsi="Times New Roman" w:cs="Times New Roman"/>
          <w:sz w:val="23"/>
          <w:szCs w:val="23"/>
        </w:rPr>
      </w:pPr>
      <w:r>
        <w:rPr>
          <w:rFonts w:ascii="Times New Roman" w:eastAsia="Times New Roman" w:hAnsi="Times New Roman" w:cs="Times New Roman"/>
        </w:rPr>
        <w:t xml:space="preserve">Ο Σύλλογος Γονέων και Κηδεμόνων, επειδή είναι το συλλογικό όργανο των Γονέων και Κηδεμόνων των μαθητών, πρέπει να είναι σε επικοινωνία με τη Διεύθυνση  και με το  Σύλλογο των Διδασκόντων για την προαγωγή του σχολικού έργου καθώς και για την υποστήριξη των διάφορων </w:t>
      </w:r>
      <w:proofErr w:type="spellStart"/>
      <w:r>
        <w:rPr>
          <w:rFonts w:ascii="Times New Roman" w:eastAsia="Times New Roman" w:hAnsi="Times New Roman" w:cs="Times New Roman"/>
        </w:rPr>
        <w:t>ενδοσχολικών</w:t>
      </w:r>
      <w:proofErr w:type="spellEnd"/>
      <w:r>
        <w:rPr>
          <w:rFonts w:ascii="Times New Roman" w:eastAsia="Times New Roman" w:hAnsi="Times New Roman" w:cs="Times New Roman"/>
        </w:rPr>
        <w:t xml:space="preserve"> και εξωσχολικών εκδηλώσεων.</w:t>
      </w:r>
    </w:p>
    <w:p w:rsidR="00C64D45" w:rsidRDefault="00C64D45" w:rsidP="00C64D45">
      <w:pPr>
        <w:widowControl w:val="0"/>
        <w:tabs>
          <w:tab w:val="left" w:pos="567"/>
          <w:tab w:val="left" w:pos="705"/>
        </w:tabs>
        <w:spacing w:after="0" w:line="264" w:lineRule="auto"/>
        <w:ind w:left="720"/>
        <w:jc w:val="both"/>
        <w:rPr>
          <w:rFonts w:ascii="Times New Roman" w:eastAsia="Times New Roman" w:hAnsi="Times New Roman" w:cs="Times New Roman"/>
        </w:rPr>
      </w:pPr>
    </w:p>
    <w:p w:rsidR="00C64D45" w:rsidRPr="0011213E" w:rsidRDefault="00C64D45" w:rsidP="00C64D45">
      <w:pPr>
        <w:widowControl w:val="0"/>
        <w:numPr>
          <w:ilvl w:val="0"/>
          <w:numId w:val="2"/>
        </w:numPr>
        <w:tabs>
          <w:tab w:val="left" w:pos="567"/>
        </w:tabs>
        <w:spacing w:after="0" w:line="264" w:lineRule="auto"/>
        <w:ind w:left="567" w:hanging="283"/>
        <w:jc w:val="both"/>
        <w:rPr>
          <w:rFonts w:ascii="Times New Roman" w:eastAsia="Times New Roman" w:hAnsi="Times New Roman" w:cs="Times New Roman"/>
          <w:sz w:val="23"/>
          <w:szCs w:val="23"/>
        </w:rPr>
      </w:pPr>
      <w:r>
        <w:rPr>
          <w:rFonts w:ascii="Times New Roman" w:eastAsia="Times New Roman" w:hAnsi="Times New Roman" w:cs="Times New Roman"/>
        </w:rPr>
        <w:t xml:space="preserve">Το Σχολείο συνεργάζεται με τη Σχολική Επιτροπή, το Σχολικό Συμβούλιο και την Τοπική Αυτοδιοίκηση για την εύρυθμη λειτουργία του. Επίσης, είναι ανοικτό στην Κοινωνία με την επικοινωνία-συνεργασία  με επιστημονικούς, καλλιτεχνικούς και πολιτιστικούς φορείς για την ολοκλήρωση του παιδευτικού του έργου.     </w:t>
      </w:r>
    </w:p>
    <w:p w:rsidR="00C64D45" w:rsidRPr="0011213E" w:rsidRDefault="00C64D45" w:rsidP="00C64D45">
      <w:pPr>
        <w:widowControl w:val="0"/>
        <w:numPr>
          <w:ilvl w:val="0"/>
          <w:numId w:val="2"/>
        </w:numPr>
        <w:tabs>
          <w:tab w:val="left" w:pos="567"/>
        </w:tabs>
        <w:spacing w:after="0" w:line="264" w:lineRule="auto"/>
        <w:ind w:left="567" w:hanging="283"/>
        <w:jc w:val="both"/>
        <w:rPr>
          <w:rFonts w:ascii="Times New Roman" w:eastAsia="Times New Roman" w:hAnsi="Times New Roman" w:cs="Times New Roman"/>
          <w:sz w:val="23"/>
          <w:szCs w:val="23"/>
        </w:rPr>
      </w:pPr>
      <w:r>
        <w:rPr>
          <w:rFonts w:ascii="Times New Roman" w:eastAsia="Times New Roman" w:hAnsi="Times New Roman" w:cs="Times New Roman"/>
        </w:rPr>
        <w:t>Ο Σύλλογος Γονέων και Κηδεμόνων οφείλει να προβαίνει σε συχνές προσκλήσεις του συνόλου των γονέων, ώστε να τους ενημερώνει για όλα τα κακώς κείμενα που παρατηρούνται κατά καιρούς  και αφορούν συμπεριφορές μαθητών, κτιριακά θέματα, οικονομικές ανάγκες. Στόχος είναι να κινητοποιηθούν οι υπεύθυνοι (γονείς, παράγοντες πολιτείας, φορείς) προκειμένου να επιλυθούν τα οποιαδήποτε προβλήματα.</w:t>
      </w:r>
    </w:p>
    <w:p w:rsidR="00C64D45" w:rsidRDefault="00C64D45" w:rsidP="00C64D45">
      <w:pPr>
        <w:widowControl w:val="0"/>
        <w:tabs>
          <w:tab w:val="left" w:pos="567"/>
          <w:tab w:val="left" w:pos="705"/>
        </w:tabs>
        <w:spacing w:after="0" w:line="264" w:lineRule="auto"/>
        <w:jc w:val="both"/>
        <w:rPr>
          <w:rFonts w:ascii="Times New Roman" w:eastAsia="Times New Roman" w:hAnsi="Times New Roman" w:cs="Times New Roman"/>
        </w:rPr>
      </w:pPr>
    </w:p>
    <w:p w:rsidR="00C64D45" w:rsidRDefault="00C64D45" w:rsidP="00C64D45">
      <w:pPr>
        <w:widowControl w:val="0"/>
        <w:tabs>
          <w:tab w:val="left" w:pos="567"/>
        </w:tabs>
        <w:spacing w:before="47" w:after="0" w:line="240" w:lineRule="auto"/>
        <w:ind w:left="142" w:right="116"/>
        <w:jc w:val="both"/>
        <w:rPr>
          <w:rFonts w:ascii="Times New Roman" w:eastAsia="Times New Roman" w:hAnsi="Times New Roman" w:cs="Times New Roman"/>
          <w:b/>
        </w:rPr>
      </w:pPr>
      <w:bookmarkStart w:id="10" w:name="_heading=h.wpn3z2rs2cjt" w:colFirst="0" w:colLast="0"/>
      <w:bookmarkEnd w:id="10"/>
      <w:r>
        <w:rPr>
          <w:rFonts w:ascii="Times New Roman" w:eastAsia="Times New Roman" w:hAnsi="Times New Roman" w:cs="Times New Roman"/>
          <w:b/>
        </w:rPr>
        <w:t>6. Ποιότητα του σχολικού χώρου</w:t>
      </w:r>
    </w:p>
    <w:p w:rsidR="00C64D45" w:rsidRDefault="00C64D45" w:rsidP="00C64D45">
      <w:pPr>
        <w:widowControl w:val="0"/>
        <w:tabs>
          <w:tab w:val="left" w:pos="567"/>
        </w:tabs>
        <w:spacing w:before="47" w:after="0" w:line="240" w:lineRule="auto"/>
        <w:ind w:right="116"/>
        <w:jc w:val="both"/>
        <w:rPr>
          <w:rFonts w:ascii="Times New Roman" w:eastAsia="Times New Roman" w:hAnsi="Times New Roman" w:cs="Times New Roman"/>
          <w:b/>
        </w:rPr>
      </w:pPr>
      <w:bookmarkStart w:id="11" w:name="_heading=h.c5npzgsgyssz" w:colFirst="0" w:colLast="0"/>
      <w:bookmarkEnd w:id="11"/>
    </w:p>
    <w:p w:rsidR="00C64D45" w:rsidRDefault="00C64D45" w:rsidP="00C64D45">
      <w:pPr>
        <w:widowControl w:val="0"/>
        <w:numPr>
          <w:ilvl w:val="0"/>
          <w:numId w:val="1"/>
        </w:numPr>
        <w:pBdr>
          <w:top w:val="nil"/>
          <w:left w:val="nil"/>
          <w:bottom w:val="nil"/>
          <w:right w:val="nil"/>
          <w:between w:val="nil"/>
        </w:pBdr>
        <w:tabs>
          <w:tab w:val="left" w:pos="567"/>
        </w:tabs>
        <w:spacing w:before="39" w:after="0" w:line="240" w:lineRule="auto"/>
        <w:ind w:left="567" w:right="114" w:hanging="283"/>
        <w:jc w:val="both"/>
        <w:rPr>
          <w:rFonts w:ascii="Times New Roman" w:eastAsia="Times New Roman" w:hAnsi="Times New Roman" w:cs="Times New Roman"/>
          <w:b/>
        </w:rPr>
      </w:pPr>
      <w:r>
        <w:rPr>
          <w:rFonts w:ascii="Times New Roman" w:eastAsia="Times New Roman" w:hAnsi="Times New Roman" w:cs="Times New Roman"/>
        </w:rPr>
        <w:t xml:space="preserve">Να καλλιεργείται η αίσθηση της ευθύνης στους μαθητές σε </w:t>
      </w:r>
      <w:proofErr w:type="spellStart"/>
      <w:r>
        <w:rPr>
          <w:rFonts w:ascii="Times New Roman" w:eastAsia="Times New Roman" w:hAnsi="Times New Roman" w:cs="Times New Roman"/>
        </w:rPr>
        <w:t>ό,τι</w:t>
      </w:r>
      <w:proofErr w:type="spellEnd"/>
      <w:r>
        <w:rPr>
          <w:rFonts w:ascii="Times New Roman" w:eastAsia="Times New Roman" w:hAnsi="Times New Roman" w:cs="Times New Roman"/>
        </w:rPr>
        <w:t xml:space="preserve"> αφορά την ποιότητα του σχολικού χώρου. Καθαροί και συντηρημένοι χώροι αιθουσών, εργαστηρίων, γυμναστηρίων, χώρων υγιεινής, κλιμακοστασίων της αυλής του σχολείου, όλα αυτά διαμορφώνουν τον περιβάλλοντα χώρο μέσα στον οποίο είναι δυνατόν να καλλιεργηθεί η ψυχή του παιδιού. </w:t>
      </w:r>
      <w:r>
        <w:rPr>
          <w:rFonts w:ascii="Times New Roman" w:eastAsia="Times New Roman" w:hAnsi="Times New Roman" w:cs="Times New Roman"/>
          <w:b/>
        </w:rPr>
        <w:t>Διατηρούν όλους τους χώρους του σχολείου καθαρούς.</w:t>
      </w:r>
    </w:p>
    <w:p w:rsidR="00C64D45" w:rsidRDefault="00C64D45" w:rsidP="00C64D45">
      <w:pPr>
        <w:numPr>
          <w:ilvl w:val="0"/>
          <w:numId w:val="1"/>
        </w:numPr>
        <w:pBdr>
          <w:top w:val="nil"/>
          <w:left w:val="nil"/>
          <w:bottom w:val="nil"/>
          <w:right w:val="nil"/>
          <w:between w:val="nil"/>
        </w:pBdr>
        <w:tabs>
          <w:tab w:val="left" w:pos="567"/>
        </w:tabs>
        <w:spacing w:after="0"/>
        <w:ind w:left="567" w:right="122" w:hanging="283"/>
        <w:jc w:val="both"/>
        <w:rPr>
          <w:rFonts w:ascii="Times New Roman" w:eastAsia="Times New Roman" w:hAnsi="Times New Roman" w:cs="Times New Roman"/>
        </w:rPr>
      </w:pPr>
      <w:r>
        <w:rPr>
          <w:rFonts w:ascii="Times New Roman" w:eastAsia="Times New Roman" w:hAnsi="Times New Roman" w:cs="Times New Roman"/>
        </w:rPr>
        <w:t xml:space="preserve">Εκτός από το σχολικό χώρο, σεβασμός και προσεκτική χρήση απαιτείται στη </w:t>
      </w:r>
      <w:r>
        <w:rPr>
          <w:rFonts w:ascii="Times New Roman" w:eastAsia="Times New Roman" w:hAnsi="Times New Roman" w:cs="Times New Roman"/>
          <w:b/>
        </w:rPr>
        <w:t>σχολική περιουσία</w:t>
      </w:r>
      <w:r>
        <w:rPr>
          <w:rFonts w:ascii="Times New Roman" w:eastAsia="Times New Roman" w:hAnsi="Times New Roman" w:cs="Times New Roman"/>
        </w:rPr>
        <w:t>, δηλαδή στα εποπτικά μέσα και στη λοιπή υλικοτεχνική υποδομή. Φθορές, ζημίες, κακή χρήση, έλλειψη συντήρησης της περιουσίας του σχολείου πρακτικά αποδυναμώνουν τις εκπαιδευτικές δυνατότητες του σχολείου και παιδαγωγικά εθίζουν το μαθητή στην αντίληψη της απαξίωσης της δημόσιας περιουσίας. Η σκόπιμη ρύπανση και οι καταστροφές με ευθύνη των μαθητών, συνεπάγονται την υποχρέωση αποζημίωσης και μπορεί να επιφέρουν την επιβολή πειθαρχικών ποινών.</w:t>
      </w:r>
    </w:p>
    <w:p w:rsidR="00C64D45" w:rsidRPr="00267014" w:rsidRDefault="00C64D45" w:rsidP="00C64D45">
      <w:pPr>
        <w:widowControl w:val="0"/>
        <w:spacing w:after="0" w:line="261" w:lineRule="auto"/>
        <w:rPr>
          <w:rFonts w:ascii="Times New Roman" w:eastAsia="Times New Roman" w:hAnsi="Times New Roman" w:cs="Times New Roman"/>
          <w:b/>
        </w:rPr>
      </w:pPr>
    </w:p>
    <w:p w:rsidR="00C64D45" w:rsidRDefault="00C64D45" w:rsidP="00C64D45">
      <w:pPr>
        <w:widowControl w:val="0"/>
        <w:spacing w:after="0" w:line="261" w:lineRule="auto"/>
        <w:ind w:left="142"/>
        <w:rPr>
          <w:rFonts w:ascii="Times New Roman" w:eastAsia="Times New Roman" w:hAnsi="Times New Roman" w:cs="Times New Roman"/>
          <w:b/>
        </w:rPr>
      </w:pPr>
      <w:r>
        <w:rPr>
          <w:rFonts w:ascii="Times New Roman" w:eastAsia="Times New Roman" w:hAnsi="Times New Roman" w:cs="Times New Roman"/>
          <w:b/>
        </w:rPr>
        <w:t>7. Απουσίες</w:t>
      </w:r>
    </w:p>
    <w:p w:rsidR="00C64D45" w:rsidRDefault="00C64D45" w:rsidP="00C64D45">
      <w:pPr>
        <w:widowControl w:val="0"/>
        <w:spacing w:after="0" w:line="261" w:lineRule="auto"/>
        <w:rPr>
          <w:rFonts w:ascii="Times New Roman" w:eastAsia="Times New Roman" w:hAnsi="Times New Roman" w:cs="Times New Roman"/>
          <w:b/>
        </w:rPr>
      </w:pPr>
    </w:p>
    <w:p w:rsidR="00C64D45" w:rsidRDefault="00C64D45" w:rsidP="00C64D45">
      <w:pPr>
        <w:widowControl w:val="0"/>
        <w:numPr>
          <w:ilvl w:val="0"/>
          <w:numId w:val="3"/>
        </w:numPr>
        <w:spacing w:before="69" w:after="0" w:line="240" w:lineRule="auto"/>
        <w:ind w:left="567" w:right="46"/>
        <w:jc w:val="both"/>
        <w:rPr>
          <w:rFonts w:ascii="Times New Roman" w:eastAsia="Times New Roman" w:hAnsi="Times New Roman" w:cs="Times New Roman"/>
        </w:rPr>
      </w:pPr>
      <w:r>
        <w:rPr>
          <w:rFonts w:ascii="Times New Roman" w:eastAsia="Times New Roman" w:hAnsi="Times New Roman" w:cs="Times New Roman"/>
        </w:rPr>
        <w:t xml:space="preserve">Καταργείται η διάκριση των απουσιών </w:t>
      </w:r>
      <w:r>
        <w:rPr>
          <w:rFonts w:ascii="Times New Roman" w:eastAsia="Times New Roman" w:hAnsi="Times New Roman" w:cs="Times New Roman"/>
          <w:b/>
        </w:rPr>
        <w:t xml:space="preserve">σε δικαιολογημένες και </w:t>
      </w:r>
      <w:proofErr w:type="spellStart"/>
      <w:r>
        <w:rPr>
          <w:rFonts w:ascii="Times New Roman" w:eastAsia="Times New Roman" w:hAnsi="Times New Roman" w:cs="Times New Roman"/>
          <w:b/>
        </w:rPr>
        <w:t>αδικαιολόγητες</w:t>
      </w:r>
      <w:r>
        <w:rPr>
          <w:rFonts w:ascii="Times New Roman" w:eastAsia="Times New Roman" w:hAnsi="Times New Roman" w:cs="Times New Roman"/>
        </w:rPr>
        <w:t>.</w:t>
      </w:r>
      <w:r w:rsidRPr="0087583F">
        <w:rPr>
          <w:rFonts w:ascii="Times New Roman" w:eastAsia="Times New Roman" w:hAnsi="Times New Roman" w:cs="Times New Roman"/>
        </w:rPr>
        <w:t>Οι</w:t>
      </w:r>
      <w:proofErr w:type="spellEnd"/>
      <w:r>
        <w:rPr>
          <w:rFonts w:ascii="Times New Roman" w:eastAsia="Times New Roman" w:hAnsi="Times New Roman" w:cs="Times New Roman"/>
        </w:rPr>
        <w:t xml:space="preserve">       κηδεμόνες των μαθητών/τριών επιβάλλεται να ενημερώνονται άμεσα για </w:t>
      </w:r>
      <w:proofErr w:type="spellStart"/>
      <w:r w:rsidRPr="0087583F">
        <w:rPr>
          <w:rFonts w:ascii="Times New Roman" w:eastAsia="Times New Roman" w:hAnsi="Times New Roman" w:cs="Times New Roman"/>
        </w:rPr>
        <w:t>κάθε</w:t>
      </w:r>
      <w:r>
        <w:rPr>
          <w:rFonts w:ascii="Times New Roman" w:eastAsia="Times New Roman" w:hAnsi="Times New Roman" w:cs="Times New Roman"/>
        </w:rPr>
        <w:t>απουσία</w:t>
      </w:r>
      <w:proofErr w:type="spellEnd"/>
      <w:r>
        <w:rPr>
          <w:rFonts w:ascii="Times New Roman" w:eastAsia="Times New Roman" w:hAnsi="Times New Roman" w:cs="Times New Roman"/>
        </w:rPr>
        <w:t xml:space="preserve"> του/της μαθητή/</w:t>
      </w:r>
      <w:proofErr w:type="spellStart"/>
      <w:r>
        <w:rPr>
          <w:rFonts w:ascii="Times New Roman" w:eastAsia="Times New Roman" w:hAnsi="Times New Roman" w:cs="Times New Roman"/>
        </w:rPr>
        <w:t>τριας</w:t>
      </w:r>
      <w:proofErr w:type="spellEnd"/>
      <w:r>
        <w:rPr>
          <w:rFonts w:ascii="Times New Roman" w:eastAsia="Times New Roman" w:hAnsi="Times New Roman" w:cs="Times New Roman"/>
        </w:rPr>
        <w:t>. Οι υπεύθυνοι τμημάτων οφείλουν να ενημερώνουν με κάθε πρόσφορο μέσο τους κηδεμόνες (</w:t>
      </w:r>
      <w:r>
        <w:rPr>
          <w:rFonts w:ascii="Times New Roman" w:eastAsia="Times New Roman" w:hAnsi="Times New Roman" w:cs="Times New Roman"/>
          <w:i/>
        </w:rPr>
        <w:t xml:space="preserve">τηλεφώνημα, μήνυμα σταλμένο από λογαριασμό του σχολείου στο ηλεκτρονικό ταχυδρομείο ή στο κινητό τηλέφωνο των </w:t>
      </w:r>
      <w:bookmarkStart w:id="12" w:name="_GoBack"/>
      <w:bookmarkEnd w:id="12"/>
      <w:r>
        <w:rPr>
          <w:rFonts w:ascii="Times New Roman" w:eastAsia="Times New Roman" w:hAnsi="Times New Roman" w:cs="Times New Roman"/>
          <w:i/>
        </w:rPr>
        <w:t>γονέων/κηδεμόνων (SMS), επιστολή</w:t>
      </w:r>
      <w:r>
        <w:rPr>
          <w:rFonts w:ascii="Times New Roman" w:eastAsia="Times New Roman" w:hAnsi="Times New Roman" w:cs="Times New Roman"/>
        </w:rPr>
        <w:t xml:space="preserve">), και να φροντίζουν να πληροφορούνται τους λόγους απουσίας των μαθητών/τριών. </w:t>
      </w:r>
    </w:p>
    <w:p w:rsidR="00C64D45" w:rsidRDefault="00C64D45" w:rsidP="00C64D45">
      <w:pPr>
        <w:numPr>
          <w:ilvl w:val="0"/>
          <w:numId w:val="3"/>
        </w:numPr>
        <w:pBdr>
          <w:top w:val="nil"/>
          <w:left w:val="nil"/>
          <w:bottom w:val="nil"/>
          <w:right w:val="nil"/>
          <w:between w:val="nil"/>
        </w:pBdr>
        <w:spacing w:after="0"/>
        <w:ind w:left="567" w:right="108"/>
        <w:jc w:val="both"/>
        <w:rPr>
          <w:rFonts w:ascii="Times New Roman" w:eastAsia="Times New Roman" w:hAnsi="Times New Roman" w:cs="Times New Roman"/>
        </w:rPr>
      </w:pPr>
      <w:r>
        <w:rPr>
          <w:rFonts w:ascii="Times New Roman" w:eastAsia="Times New Roman" w:hAnsi="Times New Roman" w:cs="Times New Roman"/>
        </w:rPr>
        <w:t>Σε περίπτωση που μαθητής/</w:t>
      </w:r>
      <w:proofErr w:type="spellStart"/>
      <w:r>
        <w:rPr>
          <w:rFonts w:ascii="Times New Roman" w:eastAsia="Times New Roman" w:hAnsi="Times New Roman" w:cs="Times New Roman"/>
        </w:rPr>
        <w:t>τρια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απουσιάσει</w:t>
      </w:r>
      <w:r>
        <w:rPr>
          <w:rFonts w:ascii="Times New Roman" w:eastAsia="Times New Roman" w:hAnsi="Times New Roman" w:cs="Times New Roman"/>
          <w:b/>
          <w:i/>
          <w:u w:val="single"/>
        </w:rPr>
        <w:t>τρεις</w:t>
      </w:r>
      <w:proofErr w:type="spellEnd"/>
      <w:r>
        <w:rPr>
          <w:rFonts w:ascii="Times New Roman" w:eastAsia="Times New Roman" w:hAnsi="Times New Roman" w:cs="Times New Roman"/>
          <w:b/>
          <w:i/>
          <w:u w:val="single"/>
        </w:rPr>
        <w:t xml:space="preserve"> συνεχόμενες </w:t>
      </w:r>
      <w:proofErr w:type="spellStart"/>
      <w:r>
        <w:rPr>
          <w:rFonts w:ascii="Times New Roman" w:eastAsia="Times New Roman" w:hAnsi="Times New Roman" w:cs="Times New Roman"/>
          <w:b/>
          <w:i/>
          <w:u w:val="single"/>
        </w:rPr>
        <w:t>ημέρες</w:t>
      </w:r>
      <w:r>
        <w:rPr>
          <w:rFonts w:ascii="Times New Roman" w:eastAsia="Times New Roman" w:hAnsi="Times New Roman" w:cs="Times New Roman"/>
        </w:rPr>
        <w:t>ή</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πραγματοποιήσει</w:t>
      </w:r>
      <w:r>
        <w:rPr>
          <w:rFonts w:ascii="Times New Roman" w:eastAsia="Times New Roman" w:hAnsi="Times New Roman" w:cs="Times New Roman"/>
          <w:b/>
          <w:i/>
          <w:u w:val="single"/>
        </w:rPr>
        <w:t>τριάντα</w:t>
      </w:r>
      <w:proofErr w:type="spellEnd"/>
      <w:r>
        <w:rPr>
          <w:rFonts w:ascii="Times New Roman" w:eastAsia="Times New Roman" w:hAnsi="Times New Roman" w:cs="Times New Roman"/>
          <w:b/>
          <w:i/>
          <w:u w:val="single"/>
        </w:rPr>
        <w:t xml:space="preserve"> (30)</w:t>
      </w:r>
      <w:r>
        <w:rPr>
          <w:rFonts w:ascii="Times New Roman" w:eastAsia="Times New Roman" w:hAnsi="Times New Roman" w:cs="Times New Roman"/>
        </w:rPr>
        <w:t>συνολικά απουσίες, ο/η υπεύθυνος/η του τμήματος επικοινωνεί άμεσα με τους γονείς/κηδεμόνες του/της μαθητή/</w:t>
      </w:r>
      <w:proofErr w:type="spellStart"/>
      <w:r>
        <w:rPr>
          <w:rFonts w:ascii="Times New Roman" w:eastAsia="Times New Roman" w:hAnsi="Times New Roman" w:cs="Times New Roman"/>
        </w:rPr>
        <w:t>τριας</w:t>
      </w:r>
      <w:proofErr w:type="spellEnd"/>
      <w:r>
        <w:rPr>
          <w:rFonts w:ascii="Times New Roman" w:eastAsia="Times New Roman" w:hAnsi="Times New Roman" w:cs="Times New Roman"/>
        </w:rPr>
        <w:t xml:space="preserve"> και ενημερώνει τον/τη Διευθυντή/</w:t>
      </w:r>
      <w:proofErr w:type="spellStart"/>
      <w:r>
        <w:rPr>
          <w:rFonts w:ascii="Times New Roman" w:eastAsia="Times New Roman" w:hAnsi="Times New Roman" w:cs="Times New Roman"/>
        </w:rPr>
        <w:t>ντρια</w:t>
      </w:r>
      <w:proofErr w:type="spellEnd"/>
      <w:r>
        <w:rPr>
          <w:rFonts w:ascii="Times New Roman" w:eastAsia="Times New Roman" w:hAnsi="Times New Roman" w:cs="Times New Roman"/>
        </w:rPr>
        <w:t xml:space="preserve"> του σχολείου.</w:t>
      </w:r>
    </w:p>
    <w:p w:rsidR="00C64D45" w:rsidRDefault="00C64D45" w:rsidP="00C64D45">
      <w:pPr>
        <w:numPr>
          <w:ilvl w:val="0"/>
          <w:numId w:val="3"/>
        </w:numPr>
        <w:pBdr>
          <w:top w:val="nil"/>
          <w:left w:val="nil"/>
          <w:bottom w:val="nil"/>
          <w:right w:val="nil"/>
          <w:between w:val="nil"/>
        </w:pBdr>
        <w:spacing w:after="0"/>
        <w:ind w:left="567" w:right="108"/>
        <w:jc w:val="both"/>
        <w:rPr>
          <w:rFonts w:ascii="Times New Roman" w:eastAsia="Times New Roman" w:hAnsi="Times New Roman" w:cs="Times New Roman"/>
        </w:rPr>
      </w:pPr>
      <w:proofErr w:type="spellStart"/>
      <w:r>
        <w:rPr>
          <w:rFonts w:ascii="Times New Roman" w:eastAsia="Times New Roman" w:hAnsi="Times New Roman" w:cs="Times New Roman"/>
          <w:b/>
          <w:i/>
          <w:u w:val="single"/>
        </w:rPr>
        <w:t>Επαρκής</w:t>
      </w:r>
      <w:r>
        <w:rPr>
          <w:rFonts w:ascii="Times New Roman" w:eastAsia="Times New Roman" w:hAnsi="Times New Roman" w:cs="Times New Roman"/>
        </w:rPr>
        <w:t>χαρακτηρίζεται</w:t>
      </w:r>
      <w:proofErr w:type="spellEnd"/>
      <w:r>
        <w:rPr>
          <w:rFonts w:ascii="Times New Roman" w:eastAsia="Times New Roman" w:hAnsi="Times New Roman" w:cs="Times New Roman"/>
        </w:rPr>
        <w:t xml:space="preserve"> η φοίτηση μαθητή/</w:t>
      </w:r>
      <w:proofErr w:type="spellStart"/>
      <w:r>
        <w:rPr>
          <w:rFonts w:ascii="Times New Roman" w:eastAsia="Times New Roman" w:hAnsi="Times New Roman" w:cs="Times New Roman"/>
        </w:rPr>
        <w:t>τριας</w:t>
      </w:r>
      <w:proofErr w:type="spellEnd"/>
      <w:r>
        <w:rPr>
          <w:rFonts w:ascii="Times New Roman" w:eastAsia="Times New Roman" w:hAnsi="Times New Roman" w:cs="Times New Roman"/>
        </w:rPr>
        <w:t xml:space="preserve">, εφόσον το σύνολο των απουσιών του/της δεν υπερβαίνει </w:t>
      </w:r>
      <w:proofErr w:type="spellStart"/>
      <w:r>
        <w:rPr>
          <w:rFonts w:ascii="Times New Roman" w:eastAsia="Times New Roman" w:hAnsi="Times New Roman" w:cs="Times New Roman"/>
        </w:rPr>
        <w:t>τις</w:t>
      </w:r>
      <w:r>
        <w:rPr>
          <w:rFonts w:ascii="Times New Roman" w:eastAsia="Times New Roman" w:hAnsi="Times New Roman" w:cs="Times New Roman"/>
          <w:b/>
          <w:u w:val="single"/>
        </w:rPr>
        <w:t>εκατόν</w:t>
      </w:r>
      <w:proofErr w:type="spellEnd"/>
      <w:r>
        <w:rPr>
          <w:rFonts w:ascii="Times New Roman" w:eastAsia="Times New Roman" w:hAnsi="Times New Roman" w:cs="Times New Roman"/>
          <w:b/>
          <w:u w:val="single"/>
        </w:rPr>
        <w:t xml:space="preserve"> δεκατέσσερις</w:t>
      </w:r>
      <w:r>
        <w:rPr>
          <w:rFonts w:ascii="Times New Roman" w:eastAsia="Times New Roman" w:hAnsi="Times New Roman" w:cs="Times New Roman"/>
        </w:rPr>
        <w:t>(</w:t>
      </w:r>
      <w:r>
        <w:rPr>
          <w:rFonts w:ascii="Times New Roman" w:eastAsia="Times New Roman" w:hAnsi="Times New Roman" w:cs="Times New Roman"/>
          <w:b/>
        </w:rPr>
        <w:t>114</w:t>
      </w:r>
      <w:r>
        <w:rPr>
          <w:rFonts w:ascii="Times New Roman" w:eastAsia="Times New Roman" w:hAnsi="Times New Roman" w:cs="Times New Roman"/>
        </w:rPr>
        <w:t xml:space="preserve">). Εάν τις υπερβαίνει, η φοίτηση </w:t>
      </w:r>
      <w:proofErr w:type="spellStart"/>
      <w:r>
        <w:rPr>
          <w:rFonts w:ascii="Times New Roman" w:eastAsia="Times New Roman" w:hAnsi="Times New Roman" w:cs="Times New Roman"/>
        </w:rPr>
        <w:t>χαρακτηρίζεται</w:t>
      </w:r>
      <w:r>
        <w:rPr>
          <w:rFonts w:ascii="Times New Roman" w:eastAsia="Times New Roman" w:hAnsi="Times New Roman" w:cs="Times New Roman"/>
          <w:b/>
          <w:i/>
          <w:u w:val="single"/>
        </w:rPr>
        <w:t>ανεπαρκής</w:t>
      </w:r>
      <w:r>
        <w:rPr>
          <w:rFonts w:ascii="Times New Roman" w:eastAsia="Times New Roman" w:hAnsi="Times New Roman" w:cs="Times New Roman"/>
        </w:rPr>
        <w:t>και</w:t>
      </w:r>
      <w:proofErr w:type="spellEnd"/>
      <w:r>
        <w:rPr>
          <w:rFonts w:ascii="Times New Roman" w:eastAsia="Times New Roman" w:hAnsi="Times New Roman" w:cs="Times New Roman"/>
        </w:rPr>
        <w:t xml:space="preserve"> ο/η μαθητής/</w:t>
      </w:r>
      <w:proofErr w:type="spellStart"/>
      <w:r>
        <w:rPr>
          <w:rFonts w:ascii="Times New Roman" w:eastAsia="Times New Roman" w:hAnsi="Times New Roman" w:cs="Times New Roman"/>
        </w:rPr>
        <w:t>τρια</w:t>
      </w:r>
      <w:proofErr w:type="spellEnd"/>
      <w:r>
        <w:rPr>
          <w:rFonts w:ascii="Times New Roman" w:eastAsia="Times New Roman" w:hAnsi="Times New Roman" w:cs="Times New Roman"/>
        </w:rPr>
        <w:t xml:space="preserve"> είναι υποχρεωμένος/η να επαναλάβει τη φοίτησή του/της στην ίδια τάξη.</w:t>
      </w:r>
    </w:p>
    <w:p w:rsidR="00C64D45" w:rsidRDefault="00C64D45" w:rsidP="00C64D45">
      <w:pPr>
        <w:pBdr>
          <w:top w:val="nil"/>
          <w:left w:val="nil"/>
          <w:bottom w:val="nil"/>
          <w:right w:val="nil"/>
          <w:between w:val="nil"/>
        </w:pBdr>
        <w:spacing w:before="91" w:after="0"/>
        <w:ind w:right="108"/>
        <w:jc w:val="both"/>
        <w:rPr>
          <w:rFonts w:ascii="Times New Roman" w:eastAsia="Times New Roman" w:hAnsi="Times New Roman" w:cs="Times New Roman"/>
        </w:rPr>
      </w:pPr>
    </w:p>
    <w:p w:rsidR="00C64D45" w:rsidRPr="00267014" w:rsidRDefault="00C64D45" w:rsidP="00C64D45">
      <w:pPr>
        <w:widowControl w:val="0"/>
        <w:spacing w:after="0" w:line="261" w:lineRule="auto"/>
        <w:ind w:left="142"/>
        <w:rPr>
          <w:rFonts w:ascii="Times New Roman" w:eastAsia="Times New Roman" w:hAnsi="Times New Roman" w:cs="Times New Roman"/>
          <w:b/>
        </w:rPr>
      </w:pPr>
      <w:r w:rsidRPr="00267014">
        <w:rPr>
          <w:rFonts w:ascii="Times New Roman" w:eastAsia="Times New Roman" w:hAnsi="Times New Roman" w:cs="Times New Roman"/>
          <w:b/>
        </w:rPr>
        <w:t>8.</w:t>
      </w:r>
      <w:r>
        <w:rPr>
          <w:rFonts w:ascii="Times New Roman" w:eastAsia="Times New Roman" w:hAnsi="Times New Roman" w:cs="Times New Roman"/>
          <w:b/>
        </w:rPr>
        <w:t>Ποινές</w:t>
      </w:r>
    </w:p>
    <w:p w:rsidR="00C64D45" w:rsidRPr="00267014" w:rsidRDefault="00C64D45" w:rsidP="00C64D45">
      <w:pPr>
        <w:widowControl w:val="0"/>
        <w:spacing w:after="0" w:line="261" w:lineRule="auto"/>
        <w:rPr>
          <w:rFonts w:ascii="Times New Roman" w:eastAsia="Times New Roman" w:hAnsi="Times New Roman" w:cs="Times New Roman"/>
          <w:b/>
        </w:rPr>
      </w:pPr>
    </w:p>
    <w:p w:rsidR="00C64D45" w:rsidRDefault="00C64D45" w:rsidP="00C64D45">
      <w:pPr>
        <w:widowControl w:val="0"/>
        <w:pBdr>
          <w:top w:val="nil"/>
          <w:left w:val="nil"/>
          <w:bottom w:val="nil"/>
          <w:right w:val="nil"/>
          <w:between w:val="nil"/>
        </w:pBdr>
        <w:spacing w:after="0" w:line="240" w:lineRule="auto"/>
        <w:ind w:left="142"/>
        <w:rPr>
          <w:rFonts w:ascii="Times New Roman" w:eastAsia="Times New Roman" w:hAnsi="Times New Roman" w:cs="Times New Roman"/>
        </w:rPr>
      </w:pPr>
      <w:r>
        <w:rPr>
          <w:rFonts w:ascii="Times New Roman" w:eastAsia="Times New Roman" w:hAnsi="Times New Roman" w:cs="Times New Roman"/>
        </w:rPr>
        <w:t>Σε περίπτωση εκδήλωσης μη αποδεκτής συμπεριφοράς από κάποιο παιδί, το σχολείο μας ακολουθεί την παρακάτω τακτική:</w:t>
      </w:r>
    </w:p>
    <w:p w:rsidR="00C64D45" w:rsidRDefault="00C64D45" w:rsidP="00C64D45">
      <w:pPr>
        <w:widowControl w:val="0"/>
        <w:numPr>
          <w:ilvl w:val="0"/>
          <w:numId w:val="4"/>
        </w:numPr>
        <w:pBdr>
          <w:top w:val="nil"/>
          <w:left w:val="nil"/>
          <w:bottom w:val="nil"/>
          <w:right w:val="nil"/>
          <w:between w:val="nil"/>
        </w:pBdr>
        <w:tabs>
          <w:tab w:val="left" w:pos="567"/>
        </w:tabs>
        <w:spacing w:after="0" w:line="264" w:lineRule="auto"/>
        <w:ind w:left="567" w:hanging="283"/>
        <w:rPr>
          <w:rFonts w:ascii="Times New Roman" w:eastAsia="Times New Roman" w:hAnsi="Times New Roman" w:cs="Times New Roman"/>
        </w:rPr>
      </w:pPr>
      <w:r>
        <w:rPr>
          <w:rFonts w:ascii="Times New Roman" w:eastAsia="Times New Roman" w:hAnsi="Times New Roman" w:cs="Times New Roman"/>
        </w:rPr>
        <w:t>Παρατήρηση</w:t>
      </w:r>
    </w:p>
    <w:p w:rsidR="00C64D45" w:rsidRDefault="00C64D45" w:rsidP="00C64D45">
      <w:pPr>
        <w:widowControl w:val="0"/>
        <w:numPr>
          <w:ilvl w:val="0"/>
          <w:numId w:val="4"/>
        </w:numPr>
        <w:pBdr>
          <w:top w:val="nil"/>
          <w:left w:val="nil"/>
          <w:bottom w:val="nil"/>
          <w:right w:val="nil"/>
          <w:between w:val="nil"/>
        </w:pBdr>
        <w:tabs>
          <w:tab w:val="left" w:pos="567"/>
        </w:tabs>
        <w:spacing w:before="42" w:after="0" w:line="240" w:lineRule="auto"/>
        <w:ind w:left="567" w:hanging="283"/>
        <w:rPr>
          <w:rFonts w:ascii="Times New Roman" w:eastAsia="Times New Roman" w:hAnsi="Times New Roman" w:cs="Times New Roman"/>
        </w:rPr>
      </w:pPr>
      <w:r>
        <w:rPr>
          <w:rFonts w:ascii="Times New Roman" w:eastAsia="Times New Roman" w:hAnsi="Times New Roman" w:cs="Times New Roman"/>
        </w:rPr>
        <w:t>Ωριαία απομάκρυνση από το διδασκόμενο μάθημα</w:t>
      </w:r>
    </w:p>
    <w:p w:rsidR="00C64D45" w:rsidRDefault="00C64D45" w:rsidP="00C64D45">
      <w:pPr>
        <w:widowControl w:val="0"/>
        <w:numPr>
          <w:ilvl w:val="0"/>
          <w:numId w:val="4"/>
        </w:numPr>
        <w:pBdr>
          <w:top w:val="nil"/>
          <w:left w:val="nil"/>
          <w:bottom w:val="nil"/>
          <w:right w:val="nil"/>
          <w:between w:val="nil"/>
        </w:pBdr>
        <w:tabs>
          <w:tab w:val="left" w:pos="567"/>
        </w:tabs>
        <w:spacing w:before="43" w:after="0" w:line="240" w:lineRule="auto"/>
        <w:ind w:left="567" w:hanging="283"/>
        <w:rPr>
          <w:rFonts w:ascii="Times New Roman" w:eastAsia="Times New Roman" w:hAnsi="Times New Roman" w:cs="Times New Roman"/>
        </w:rPr>
      </w:pPr>
      <w:r>
        <w:rPr>
          <w:rFonts w:ascii="Times New Roman" w:eastAsia="Times New Roman" w:hAnsi="Times New Roman" w:cs="Times New Roman"/>
        </w:rPr>
        <w:t>Αποβολή από τα μαθήματα μέχρι δύο (2) ημέρες.</w:t>
      </w:r>
    </w:p>
    <w:p w:rsidR="00C64D45" w:rsidRDefault="00C64D45" w:rsidP="00C64D45">
      <w:pPr>
        <w:widowControl w:val="0"/>
        <w:numPr>
          <w:ilvl w:val="0"/>
          <w:numId w:val="4"/>
        </w:numPr>
        <w:pBdr>
          <w:top w:val="nil"/>
          <w:left w:val="nil"/>
          <w:bottom w:val="nil"/>
          <w:right w:val="nil"/>
          <w:between w:val="nil"/>
        </w:pBdr>
        <w:tabs>
          <w:tab w:val="left" w:pos="567"/>
        </w:tabs>
        <w:spacing w:before="45" w:after="0" w:line="240" w:lineRule="auto"/>
        <w:ind w:left="567" w:right="118" w:hanging="283"/>
        <w:jc w:val="both"/>
        <w:rPr>
          <w:rFonts w:ascii="Times New Roman" w:eastAsia="Times New Roman" w:hAnsi="Times New Roman" w:cs="Times New Roman"/>
        </w:rPr>
      </w:pPr>
      <w:r>
        <w:rPr>
          <w:rFonts w:ascii="Times New Roman" w:eastAsia="Times New Roman" w:hAnsi="Times New Roman" w:cs="Times New Roman"/>
        </w:rPr>
        <w:t>Το παιδαγωγικό μέτρο της αλλαγής σχολικού περιβάλλοντος επιβάλλεται αποκλειστικά από τον Σύλλογο Διδασκόντων/ουσών μόνο εάν κρίνεται ότι δεν είναι δυνατή η επανόρθωση της παρέκκλισης εντός του ίδιου σχολικού περιβάλλοντος.</w:t>
      </w:r>
    </w:p>
    <w:p w:rsidR="00C64D45" w:rsidRPr="007761C6" w:rsidRDefault="00C64D45" w:rsidP="00C64D45">
      <w:pPr>
        <w:widowControl w:val="0"/>
        <w:pBdr>
          <w:top w:val="nil"/>
          <w:left w:val="nil"/>
          <w:bottom w:val="nil"/>
          <w:right w:val="nil"/>
          <w:between w:val="nil"/>
        </w:pBdr>
        <w:spacing w:before="1" w:after="0" w:line="240" w:lineRule="auto"/>
        <w:ind w:left="142" w:right="121"/>
        <w:jc w:val="both"/>
        <w:rPr>
          <w:rFonts w:ascii="Times New Roman" w:eastAsia="Times New Roman" w:hAnsi="Times New Roman" w:cs="Times New Roman"/>
        </w:rPr>
      </w:pPr>
      <w:r>
        <w:rPr>
          <w:rFonts w:ascii="Times New Roman" w:eastAsia="Times New Roman" w:hAnsi="Times New Roman" w:cs="Times New Roman"/>
        </w:rPr>
        <w:t>Σε περίπτωση επαναλαμβανόμενων ωριαίων απομακρύνσεων και πάντως μετά από τρεις απομακρύνσεις από τον/την ίδιο/α διδάσκοντα/</w:t>
      </w:r>
      <w:proofErr w:type="spellStart"/>
      <w:r>
        <w:rPr>
          <w:rFonts w:ascii="Times New Roman" w:eastAsia="Times New Roman" w:hAnsi="Times New Roman" w:cs="Times New Roman"/>
        </w:rPr>
        <w:t>ουσα</w:t>
      </w:r>
      <w:proofErr w:type="spellEnd"/>
      <w:r>
        <w:rPr>
          <w:rFonts w:ascii="Times New Roman" w:eastAsia="Times New Roman" w:hAnsi="Times New Roman" w:cs="Times New Roman"/>
        </w:rPr>
        <w:t xml:space="preserve"> ή πέντε συνολικά, το Συμβούλιο του Τμήματος εξετάζει τους ενδεδειγμένους χειρισμούς.</w:t>
      </w:r>
    </w:p>
    <w:p w:rsidR="00C64D45" w:rsidRDefault="00C64D45" w:rsidP="00C64D45">
      <w:pPr>
        <w:widowControl w:val="0"/>
        <w:spacing w:after="0" w:line="261" w:lineRule="auto"/>
        <w:ind w:left="142"/>
        <w:rPr>
          <w:rFonts w:ascii="Times New Roman" w:eastAsia="Times New Roman" w:hAnsi="Times New Roman" w:cs="Times New Roman"/>
          <w:b/>
        </w:rPr>
      </w:pPr>
    </w:p>
    <w:p w:rsidR="00C64D45" w:rsidRDefault="00C64D45" w:rsidP="00C64D45">
      <w:pPr>
        <w:widowControl w:val="0"/>
        <w:spacing w:after="0" w:line="261" w:lineRule="auto"/>
        <w:rPr>
          <w:rFonts w:ascii="Times New Roman" w:eastAsia="Times New Roman" w:hAnsi="Times New Roman" w:cs="Times New Roman"/>
          <w:b/>
        </w:rPr>
      </w:pPr>
      <w:r>
        <w:rPr>
          <w:rFonts w:ascii="Times New Roman" w:eastAsia="Times New Roman" w:hAnsi="Times New Roman" w:cs="Times New Roman"/>
          <w:b/>
        </w:rPr>
        <w:t>9.Ασφάλεια</w:t>
      </w:r>
    </w:p>
    <w:p w:rsidR="00C64D45" w:rsidRPr="00267014" w:rsidRDefault="00C64D45" w:rsidP="00C64D45">
      <w:pPr>
        <w:widowControl w:val="0"/>
        <w:pBdr>
          <w:top w:val="nil"/>
          <w:left w:val="nil"/>
          <w:bottom w:val="nil"/>
          <w:right w:val="nil"/>
          <w:between w:val="nil"/>
        </w:pBdr>
        <w:spacing w:after="0" w:line="261" w:lineRule="auto"/>
        <w:jc w:val="both"/>
        <w:rPr>
          <w:rFonts w:ascii="Times New Roman" w:eastAsia="Times New Roman" w:hAnsi="Times New Roman" w:cs="Times New Roman"/>
        </w:rPr>
      </w:pPr>
    </w:p>
    <w:p w:rsidR="00C64D45" w:rsidRDefault="00C64D45" w:rsidP="00C64D45">
      <w:pPr>
        <w:widowControl w:val="0"/>
        <w:pBdr>
          <w:top w:val="nil"/>
          <w:left w:val="nil"/>
          <w:bottom w:val="nil"/>
          <w:right w:val="nil"/>
          <w:between w:val="nil"/>
        </w:pBdr>
        <w:spacing w:after="0" w:line="261" w:lineRule="auto"/>
        <w:ind w:left="142"/>
        <w:jc w:val="both"/>
        <w:rPr>
          <w:rFonts w:ascii="Times New Roman" w:eastAsia="Times New Roman" w:hAnsi="Times New Roman" w:cs="Times New Roman"/>
        </w:rPr>
      </w:pPr>
      <w:r>
        <w:rPr>
          <w:rFonts w:ascii="Times New Roman" w:eastAsia="Times New Roman" w:hAnsi="Times New Roman" w:cs="Times New Roman"/>
        </w:rPr>
        <w:t>Το σχολείο είναι σε θέση να προστατέψει τα παιδιά από κινδύνους:</w:t>
      </w:r>
    </w:p>
    <w:p w:rsidR="00C64D45" w:rsidRDefault="00C64D45" w:rsidP="00C64D45">
      <w:pPr>
        <w:widowControl w:val="0"/>
        <w:numPr>
          <w:ilvl w:val="0"/>
          <w:numId w:val="5"/>
        </w:numPr>
        <w:pBdr>
          <w:top w:val="nil"/>
          <w:left w:val="nil"/>
          <w:bottom w:val="nil"/>
          <w:right w:val="nil"/>
          <w:between w:val="nil"/>
        </w:pBdr>
        <w:tabs>
          <w:tab w:val="left" w:pos="567"/>
        </w:tabs>
        <w:spacing w:after="0" w:line="240" w:lineRule="auto"/>
        <w:ind w:left="567" w:right="120" w:hanging="283"/>
        <w:jc w:val="both"/>
        <w:rPr>
          <w:rFonts w:ascii="Times New Roman" w:eastAsia="Times New Roman" w:hAnsi="Times New Roman" w:cs="Times New Roman"/>
        </w:rPr>
      </w:pPr>
      <w:r>
        <w:rPr>
          <w:rFonts w:ascii="Times New Roman" w:eastAsia="Times New Roman" w:hAnsi="Times New Roman" w:cs="Times New Roman"/>
        </w:rPr>
        <w:t>Απαγορεύεται η είσοδος στο σχολείο σε άτομα εκτός του προσωπικού του σχολείου χωρίς την άδεια του διευθυντή του σχολείου.</w:t>
      </w:r>
    </w:p>
    <w:p w:rsidR="00C64D45" w:rsidRDefault="00C64D45" w:rsidP="00C64D45">
      <w:pPr>
        <w:widowControl w:val="0"/>
        <w:numPr>
          <w:ilvl w:val="0"/>
          <w:numId w:val="5"/>
        </w:numPr>
        <w:pBdr>
          <w:top w:val="nil"/>
          <w:left w:val="nil"/>
          <w:bottom w:val="nil"/>
          <w:right w:val="nil"/>
          <w:between w:val="nil"/>
        </w:pBdr>
        <w:tabs>
          <w:tab w:val="left" w:pos="567"/>
        </w:tabs>
        <w:spacing w:before="50" w:after="0" w:line="240" w:lineRule="auto"/>
        <w:ind w:left="567" w:right="120" w:hanging="283"/>
        <w:jc w:val="both"/>
        <w:rPr>
          <w:rFonts w:ascii="Times New Roman" w:eastAsia="Times New Roman" w:hAnsi="Times New Roman" w:cs="Times New Roman"/>
        </w:rPr>
      </w:pPr>
      <w:r>
        <w:rPr>
          <w:rFonts w:ascii="Times New Roman" w:eastAsia="Times New Roman" w:hAnsi="Times New Roman" w:cs="Times New Roman"/>
        </w:rPr>
        <w:t>Καθημερινά πριν την έναρξη των μαθημάτων και κατά τις ώρες των διαλειμμάτων εφημερεύουν μέλη του διδακτικού προσωπικού σε όλους τους χώρους του σχολείου, εσωτερικούς και αυλή. Οι εφημερεύοντες εκπαιδευτικοί έχουν την ευθύνη της παρακολούθησης των παιδιών και της άμεσης παρέμβασης και αντιμετώπισης έκτακτων περιστατικών.</w:t>
      </w:r>
    </w:p>
    <w:p w:rsidR="00C64D45" w:rsidRDefault="00C64D45" w:rsidP="00C64D45">
      <w:pPr>
        <w:widowControl w:val="0"/>
        <w:numPr>
          <w:ilvl w:val="0"/>
          <w:numId w:val="5"/>
        </w:numPr>
        <w:pBdr>
          <w:top w:val="nil"/>
          <w:left w:val="nil"/>
          <w:bottom w:val="nil"/>
          <w:right w:val="nil"/>
          <w:between w:val="nil"/>
        </w:pBdr>
        <w:tabs>
          <w:tab w:val="left" w:pos="567"/>
        </w:tabs>
        <w:spacing w:before="48" w:after="0" w:line="240" w:lineRule="auto"/>
        <w:ind w:left="567" w:right="118" w:hanging="283"/>
        <w:jc w:val="both"/>
        <w:rPr>
          <w:rFonts w:ascii="Times New Roman" w:eastAsia="Times New Roman" w:hAnsi="Times New Roman" w:cs="Times New Roman"/>
        </w:rPr>
      </w:pPr>
      <w:r>
        <w:rPr>
          <w:rFonts w:ascii="Times New Roman" w:eastAsia="Times New Roman" w:hAnsi="Times New Roman" w:cs="Times New Roman"/>
        </w:rPr>
        <w:t>Κάθε μέλος του εκπαιδευτικού προσωπικού θα πρέπει να ακούει με προσοχή, να βοηθάει και να ενθαρρύνει τους/τις μαθητές/μαθήτριες που του αναφέρουν κάποιο πρόβλημα και να προωθεί την επίλυσή του.</w:t>
      </w:r>
    </w:p>
    <w:p w:rsidR="00C64D45" w:rsidRDefault="00C64D45" w:rsidP="00C64D45">
      <w:pPr>
        <w:widowControl w:val="0"/>
        <w:pBdr>
          <w:top w:val="nil"/>
          <w:left w:val="nil"/>
          <w:bottom w:val="nil"/>
          <w:right w:val="nil"/>
          <w:between w:val="nil"/>
        </w:pBdr>
        <w:spacing w:before="5" w:after="0" w:line="240" w:lineRule="auto"/>
        <w:rPr>
          <w:rFonts w:ascii="Times New Roman" w:eastAsia="Times New Roman" w:hAnsi="Times New Roman" w:cs="Times New Roman"/>
        </w:rPr>
      </w:pPr>
    </w:p>
    <w:p w:rsidR="00C64D45" w:rsidRDefault="00C64D45" w:rsidP="00C64D45">
      <w:pPr>
        <w:widowControl w:val="0"/>
        <w:pBdr>
          <w:top w:val="nil"/>
          <w:left w:val="nil"/>
          <w:bottom w:val="nil"/>
          <w:right w:val="nil"/>
          <w:between w:val="nil"/>
        </w:pBdr>
        <w:spacing w:before="5" w:after="0" w:line="240" w:lineRule="auto"/>
        <w:rPr>
          <w:rFonts w:ascii="Times New Roman" w:eastAsia="Times New Roman" w:hAnsi="Times New Roman" w:cs="Times New Roman"/>
        </w:rPr>
      </w:pPr>
    </w:p>
    <w:p w:rsidR="00C64D45" w:rsidRDefault="00C64D45" w:rsidP="00C64D45">
      <w:pPr>
        <w:widowControl w:val="0"/>
        <w:pBdr>
          <w:top w:val="nil"/>
          <w:left w:val="nil"/>
          <w:bottom w:val="nil"/>
          <w:right w:val="nil"/>
          <w:between w:val="nil"/>
        </w:pBdr>
        <w:spacing w:after="0" w:line="259" w:lineRule="auto"/>
        <w:ind w:left="6237" w:right="897"/>
        <w:jc w:val="center"/>
        <w:rPr>
          <w:rFonts w:ascii="Times New Roman" w:eastAsia="Times New Roman" w:hAnsi="Times New Roman" w:cs="Times New Roman"/>
        </w:rPr>
      </w:pPr>
      <w:r>
        <w:rPr>
          <w:rFonts w:ascii="Times New Roman" w:eastAsia="Times New Roman" w:hAnsi="Times New Roman" w:cs="Times New Roman"/>
        </w:rPr>
        <w:t>Η Διεύθυνση &amp;</w:t>
      </w:r>
    </w:p>
    <w:p w:rsidR="00C64D45" w:rsidRDefault="00C64D45" w:rsidP="00C64D45">
      <w:pPr>
        <w:widowControl w:val="0"/>
        <w:pBdr>
          <w:top w:val="nil"/>
          <w:left w:val="nil"/>
          <w:bottom w:val="nil"/>
          <w:right w:val="nil"/>
          <w:between w:val="nil"/>
        </w:pBdr>
        <w:spacing w:after="0"/>
        <w:ind w:left="5040" w:right="382" w:firstLine="720"/>
        <w:rPr>
          <w:rFonts w:ascii="Times New Roman" w:eastAsia="Times New Roman" w:hAnsi="Times New Roman" w:cs="Times New Roman"/>
        </w:rPr>
      </w:pPr>
      <w:r>
        <w:rPr>
          <w:rFonts w:ascii="Times New Roman" w:eastAsia="Times New Roman" w:hAnsi="Times New Roman" w:cs="Times New Roman"/>
        </w:rPr>
        <w:t>Ο Σύλλογος Καθηγητών</w:t>
      </w:r>
    </w:p>
    <w:p w:rsidR="00C64D45" w:rsidRDefault="00C64D45" w:rsidP="00C64D45"/>
    <w:p w:rsidR="003003E1" w:rsidRDefault="003003E1"/>
    <w:sectPr w:rsidR="003003E1" w:rsidSect="00DC124E">
      <w:pgSz w:w="11906" w:h="16838"/>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840" w:rsidRDefault="00EA2840" w:rsidP="007417C1">
      <w:pPr>
        <w:spacing w:after="0" w:line="240" w:lineRule="auto"/>
      </w:pPr>
      <w:r>
        <w:separator/>
      </w:r>
    </w:p>
  </w:endnote>
  <w:endnote w:type="continuationSeparator" w:id="0">
    <w:p w:rsidR="00EA2840" w:rsidRDefault="00EA2840" w:rsidP="00741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840" w:rsidRDefault="00EA2840" w:rsidP="007417C1">
      <w:pPr>
        <w:spacing w:after="0" w:line="240" w:lineRule="auto"/>
      </w:pPr>
      <w:r>
        <w:separator/>
      </w:r>
    </w:p>
  </w:footnote>
  <w:footnote w:type="continuationSeparator" w:id="0">
    <w:p w:rsidR="00EA2840" w:rsidRDefault="00EA2840" w:rsidP="00741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C51BE"/>
    <w:multiLevelType w:val="multilevel"/>
    <w:tmpl w:val="7BB40C36"/>
    <w:lvl w:ilvl="0">
      <w:start w:val="1"/>
      <w:numFmt w:val="bullet"/>
      <w:lvlText w:val=""/>
      <w:lvlJc w:val="left"/>
      <w:pPr>
        <w:ind w:left="840" w:hanging="360"/>
      </w:pPr>
      <w:rPr>
        <w:rFonts w:ascii="Symbol" w:hAnsi="Symbol" w:hint="default"/>
        <w:sz w:val="23"/>
        <w:szCs w:val="23"/>
      </w:rPr>
    </w:lvl>
    <w:lvl w:ilvl="1">
      <w:start w:val="1"/>
      <w:numFmt w:val="bullet"/>
      <w:lvlText w:val="•"/>
      <w:lvlJc w:val="left"/>
      <w:pPr>
        <w:ind w:left="1610" w:hanging="360"/>
      </w:pPr>
    </w:lvl>
    <w:lvl w:ilvl="2">
      <w:start w:val="1"/>
      <w:numFmt w:val="bullet"/>
      <w:lvlText w:val="•"/>
      <w:lvlJc w:val="left"/>
      <w:pPr>
        <w:ind w:left="2381" w:hanging="360"/>
      </w:pPr>
    </w:lvl>
    <w:lvl w:ilvl="3">
      <w:start w:val="1"/>
      <w:numFmt w:val="bullet"/>
      <w:lvlText w:val="•"/>
      <w:lvlJc w:val="left"/>
      <w:pPr>
        <w:ind w:left="3151" w:hanging="360"/>
      </w:pPr>
    </w:lvl>
    <w:lvl w:ilvl="4">
      <w:start w:val="1"/>
      <w:numFmt w:val="bullet"/>
      <w:lvlText w:val="•"/>
      <w:lvlJc w:val="left"/>
      <w:pPr>
        <w:ind w:left="3922" w:hanging="360"/>
      </w:pPr>
    </w:lvl>
    <w:lvl w:ilvl="5">
      <w:start w:val="1"/>
      <w:numFmt w:val="bullet"/>
      <w:lvlText w:val="•"/>
      <w:lvlJc w:val="left"/>
      <w:pPr>
        <w:ind w:left="4693" w:hanging="360"/>
      </w:pPr>
    </w:lvl>
    <w:lvl w:ilvl="6">
      <w:start w:val="1"/>
      <w:numFmt w:val="bullet"/>
      <w:lvlText w:val="•"/>
      <w:lvlJc w:val="left"/>
      <w:pPr>
        <w:ind w:left="5463" w:hanging="360"/>
      </w:pPr>
    </w:lvl>
    <w:lvl w:ilvl="7">
      <w:start w:val="1"/>
      <w:numFmt w:val="bullet"/>
      <w:lvlText w:val="•"/>
      <w:lvlJc w:val="left"/>
      <w:pPr>
        <w:ind w:left="6234" w:hanging="360"/>
      </w:pPr>
    </w:lvl>
    <w:lvl w:ilvl="8">
      <w:start w:val="1"/>
      <w:numFmt w:val="bullet"/>
      <w:lvlText w:val="•"/>
      <w:lvlJc w:val="left"/>
      <w:pPr>
        <w:ind w:left="7005" w:hanging="360"/>
      </w:pPr>
    </w:lvl>
  </w:abstractNum>
  <w:abstractNum w:abstractNumId="1">
    <w:nsid w:val="1F622DCA"/>
    <w:multiLevelType w:val="multilevel"/>
    <w:tmpl w:val="9EA48530"/>
    <w:lvl w:ilvl="0">
      <w:start w:val="1"/>
      <w:numFmt w:val="bullet"/>
      <w:lvlText w:val="▪"/>
      <w:lvlJc w:val="left"/>
      <w:pPr>
        <w:ind w:left="840" w:hanging="360"/>
      </w:pPr>
      <w:rPr>
        <w:rFonts w:ascii="Noto Sans Symbols" w:eastAsia="Noto Sans Symbols" w:hAnsi="Noto Sans Symbols" w:cs="Noto Sans Symbols"/>
        <w:sz w:val="23"/>
        <w:szCs w:val="23"/>
      </w:rPr>
    </w:lvl>
    <w:lvl w:ilvl="1">
      <w:start w:val="1"/>
      <w:numFmt w:val="bullet"/>
      <w:lvlText w:val="•"/>
      <w:lvlJc w:val="left"/>
      <w:pPr>
        <w:ind w:left="1610" w:hanging="360"/>
      </w:pPr>
    </w:lvl>
    <w:lvl w:ilvl="2">
      <w:start w:val="1"/>
      <w:numFmt w:val="bullet"/>
      <w:lvlText w:val="•"/>
      <w:lvlJc w:val="left"/>
      <w:pPr>
        <w:ind w:left="2381" w:hanging="360"/>
      </w:pPr>
    </w:lvl>
    <w:lvl w:ilvl="3">
      <w:start w:val="1"/>
      <w:numFmt w:val="bullet"/>
      <w:lvlText w:val="•"/>
      <w:lvlJc w:val="left"/>
      <w:pPr>
        <w:ind w:left="3151" w:hanging="360"/>
      </w:pPr>
    </w:lvl>
    <w:lvl w:ilvl="4">
      <w:start w:val="1"/>
      <w:numFmt w:val="bullet"/>
      <w:lvlText w:val="•"/>
      <w:lvlJc w:val="left"/>
      <w:pPr>
        <w:ind w:left="3922" w:hanging="360"/>
      </w:pPr>
    </w:lvl>
    <w:lvl w:ilvl="5">
      <w:start w:val="1"/>
      <w:numFmt w:val="bullet"/>
      <w:lvlText w:val="•"/>
      <w:lvlJc w:val="left"/>
      <w:pPr>
        <w:ind w:left="4693" w:hanging="360"/>
      </w:pPr>
    </w:lvl>
    <w:lvl w:ilvl="6">
      <w:start w:val="1"/>
      <w:numFmt w:val="bullet"/>
      <w:lvlText w:val="•"/>
      <w:lvlJc w:val="left"/>
      <w:pPr>
        <w:ind w:left="5463" w:hanging="360"/>
      </w:pPr>
    </w:lvl>
    <w:lvl w:ilvl="7">
      <w:start w:val="1"/>
      <w:numFmt w:val="bullet"/>
      <w:lvlText w:val="•"/>
      <w:lvlJc w:val="left"/>
      <w:pPr>
        <w:ind w:left="6234" w:hanging="360"/>
      </w:pPr>
    </w:lvl>
    <w:lvl w:ilvl="8">
      <w:start w:val="1"/>
      <w:numFmt w:val="bullet"/>
      <w:lvlText w:val="•"/>
      <w:lvlJc w:val="left"/>
      <w:pPr>
        <w:ind w:left="7005" w:hanging="360"/>
      </w:pPr>
    </w:lvl>
  </w:abstractNum>
  <w:abstractNum w:abstractNumId="2">
    <w:nsid w:val="20103883"/>
    <w:multiLevelType w:val="multilevel"/>
    <w:tmpl w:val="7FA095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8E4865"/>
    <w:multiLevelType w:val="multilevel"/>
    <w:tmpl w:val="FCE0BBA6"/>
    <w:lvl w:ilvl="0">
      <w:start w:val="1"/>
      <w:numFmt w:val="bullet"/>
      <w:lvlText w:val=""/>
      <w:lvlJc w:val="left"/>
      <w:pPr>
        <w:ind w:left="840" w:hanging="360"/>
      </w:pPr>
      <w:rPr>
        <w:rFonts w:ascii="Symbol" w:hAnsi="Symbol" w:hint="default"/>
        <w:sz w:val="23"/>
        <w:szCs w:val="23"/>
      </w:rPr>
    </w:lvl>
    <w:lvl w:ilvl="1">
      <w:start w:val="1"/>
      <w:numFmt w:val="bullet"/>
      <w:lvlText w:val="•"/>
      <w:lvlJc w:val="left"/>
      <w:pPr>
        <w:ind w:left="1610" w:hanging="360"/>
      </w:pPr>
    </w:lvl>
    <w:lvl w:ilvl="2">
      <w:start w:val="1"/>
      <w:numFmt w:val="bullet"/>
      <w:lvlText w:val="•"/>
      <w:lvlJc w:val="left"/>
      <w:pPr>
        <w:ind w:left="2381" w:hanging="360"/>
      </w:pPr>
    </w:lvl>
    <w:lvl w:ilvl="3">
      <w:start w:val="1"/>
      <w:numFmt w:val="bullet"/>
      <w:lvlText w:val="•"/>
      <w:lvlJc w:val="left"/>
      <w:pPr>
        <w:ind w:left="3151" w:hanging="360"/>
      </w:pPr>
    </w:lvl>
    <w:lvl w:ilvl="4">
      <w:start w:val="1"/>
      <w:numFmt w:val="bullet"/>
      <w:lvlText w:val="•"/>
      <w:lvlJc w:val="left"/>
      <w:pPr>
        <w:ind w:left="3922" w:hanging="360"/>
      </w:pPr>
    </w:lvl>
    <w:lvl w:ilvl="5">
      <w:start w:val="1"/>
      <w:numFmt w:val="bullet"/>
      <w:lvlText w:val="•"/>
      <w:lvlJc w:val="left"/>
      <w:pPr>
        <w:ind w:left="4693" w:hanging="360"/>
      </w:pPr>
    </w:lvl>
    <w:lvl w:ilvl="6">
      <w:start w:val="1"/>
      <w:numFmt w:val="bullet"/>
      <w:lvlText w:val="•"/>
      <w:lvlJc w:val="left"/>
      <w:pPr>
        <w:ind w:left="5463" w:hanging="360"/>
      </w:pPr>
    </w:lvl>
    <w:lvl w:ilvl="7">
      <w:start w:val="1"/>
      <w:numFmt w:val="bullet"/>
      <w:lvlText w:val="•"/>
      <w:lvlJc w:val="left"/>
      <w:pPr>
        <w:ind w:left="6234" w:hanging="360"/>
      </w:pPr>
    </w:lvl>
    <w:lvl w:ilvl="8">
      <w:start w:val="1"/>
      <w:numFmt w:val="bullet"/>
      <w:lvlText w:val="•"/>
      <w:lvlJc w:val="left"/>
      <w:pPr>
        <w:ind w:left="7005" w:hanging="360"/>
      </w:pPr>
    </w:lvl>
  </w:abstractNum>
  <w:abstractNum w:abstractNumId="4">
    <w:nsid w:val="7B6F1A18"/>
    <w:multiLevelType w:val="multilevel"/>
    <w:tmpl w:val="A6D84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C64D45"/>
    <w:rsid w:val="000D2143"/>
    <w:rsid w:val="001E53CA"/>
    <w:rsid w:val="003003E1"/>
    <w:rsid w:val="0042762B"/>
    <w:rsid w:val="00701464"/>
    <w:rsid w:val="007417C1"/>
    <w:rsid w:val="00935DF9"/>
    <w:rsid w:val="00C64D45"/>
    <w:rsid w:val="00D854AA"/>
    <w:rsid w:val="00EA28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D45"/>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4D4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64D45"/>
    <w:rPr>
      <w:rFonts w:ascii="Tahoma" w:eastAsia="Calibri"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2101</Words>
  <Characters>11348</Characters>
  <Application>Microsoft Office Word</Application>
  <DocSecurity>0</DocSecurity>
  <Lines>94</Lines>
  <Paragraphs>26</Paragraphs>
  <ScaleCrop>false</ScaleCrop>
  <Company>home</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dcterms:created xsi:type="dcterms:W3CDTF">2021-10-06T20:36:00Z</dcterms:created>
  <dcterms:modified xsi:type="dcterms:W3CDTF">2021-10-06T20:36:00Z</dcterms:modified>
</cp:coreProperties>
</file>